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CA" w:rsidRPr="007C28F1" w:rsidRDefault="00FD2BCA" w:rsidP="00FD2BCA">
      <w:pPr>
        <w:jc w:val="center"/>
        <w:rPr>
          <w:rFonts w:ascii="Browallia New" w:hAnsi="Browallia New" w:cs="Browallia New" w:hint="cs"/>
          <w:b/>
          <w:bCs/>
          <w:sz w:val="26"/>
          <w:szCs w:val="26"/>
          <w:cs/>
        </w:rPr>
      </w:pPr>
      <w:bookmarkStart w:id="0" w:name="_GoBack"/>
      <w:bookmarkEnd w:id="0"/>
      <w:r w:rsidRPr="007C28F1">
        <w:rPr>
          <w:rFonts w:ascii="Browallia New" w:hAnsi="Browallia New" w:cs="Browallia New"/>
          <w:b/>
          <w:bCs/>
          <w:sz w:val="26"/>
          <w:szCs w:val="26"/>
          <w:cs/>
        </w:rPr>
        <w:t>ประกาศสมาคมบริษัทหลักทรัพย์</w:t>
      </w:r>
      <w:r w:rsidR="00114258" w:rsidRPr="007C28F1">
        <w:rPr>
          <w:rFonts w:ascii="Browallia New" w:hAnsi="Browallia New" w:cs="Browallia New" w:hint="cs"/>
          <w:b/>
          <w:bCs/>
          <w:sz w:val="26"/>
          <w:szCs w:val="26"/>
          <w:cs/>
        </w:rPr>
        <w:t>ไทย</w:t>
      </w:r>
    </w:p>
    <w:p w:rsidR="00FD2BCA" w:rsidRPr="007C28F1" w:rsidRDefault="00FD2BCA" w:rsidP="00FD2BCA">
      <w:pPr>
        <w:jc w:val="center"/>
        <w:rPr>
          <w:rFonts w:ascii="Browallia New" w:hAnsi="Browallia New" w:cs="Browallia New" w:hint="cs"/>
          <w:b/>
          <w:bCs/>
          <w:sz w:val="26"/>
          <w:szCs w:val="26"/>
          <w:cs/>
        </w:rPr>
      </w:pPr>
      <w:r w:rsidRPr="007C28F1">
        <w:rPr>
          <w:rFonts w:ascii="Browallia New" w:hAnsi="Browallia New" w:cs="Browallia New"/>
          <w:b/>
          <w:bCs/>
          <w:sz w:val="26"/>
          <w:szCs w:val="26"/>
          <w:cs/>
        </w:rPr>
        <w:t>เรื่อง ปัจจัยด้านคุณภาพในการประเมินผลการปฏิบัติงานของผู้</w:t>
      </w:r>
      <w:r w:rsidR="00114258" w:rsidRPr="007C28F1">
        <w:rPr>
          <w:rFonts w:ascii="Browallia New" w:hAnsi="Browallia New" w:cs="Browallia New" w:hint="cs"/>
          <w:b/>
          <w:bCs/>
          <w:sz w:val="26"/>
          <w:szCs w:val="26"/>
          <w:cs/>
        </w:rPr>
        <w:t>แนะนำการ</w:t>
      </w:r>
      <w:r w:rsidRPr="007C28F1">
        <w:rPr>
          <w:rFonts w:ascii="Browallia New" w:hAnsi="Browallia New" w:cs="Browallia New"/>
          <w:b/>
          <w:bCs/>
          <w:sz w:val="26"/>
          <w:szCs w:val="26"/>
          <w:cs/>
        </w:rPr>
        <w:t>ลงทุนของบริษัทหลักทรัพย์</w:t>
      </w:r>
      <w:r w:rsidR="009F1B13" w:rsidRPr="007C28F1">
        <w:rPr>
          <w:rFonts w:ascii="Browallia New" w:hAnsi="Browallia New" w:cs="Browallia New"/>
          <w:b/>
          <w:bCs/>
          <w:sz w:val="26"/>
          <w:szCs w:val="26"/>
        </w:rPr>
        <w:t xml:space="preserve"> </w:t>
      </w:r>
      <w:r w:rsidR="009F1B13" w:rsidRPr="007C28F1">
        <w:rPr>
          <w:rFonts w:ascii="Browallia New" w:hAnsi="Browallia New" w:cs="Browallia New" w:hint="cs"/>
          <w:b/>
          <w:bCs/>
          <w:sz w:val="26"/>
          <w:szCs w:val="26"/>
          <w:cs/>
        </w:rPr>
        <w:t xml:space="preserve">(ฉบับที่ </w:t>
      </w:r>
      <w:r w:rsidR="00114258" w:rsidRPr="007C28F1">
        <w:rPr>
          <w:rFonts w:ascii="Browallia New" w:hAnsi="Browallia New" w:cs="Browallia New" w:hint="cs"/>
          <w:b/>
          <w:bCs/>
          <w:sz w:val="26"/>
          <w:szCs w:val="26"/>
          <w:cs/>
        </w:rPr>
        <w:t>3</w:t>
      </w:r>
      <w:r w:rsidR="009F1B13" w:rsidRPr="007C28F1">
        <w:rPr>
          <w:rFonts w:ascii="Browallia New" w:hAnsi="Browallia New" w:cs="Browallia New" w:hint="cs"/>
          <w:b/>
          <w:bCs/>
          <w:sz w:val="26"/>
          <w:szCs w:val="26"/>
          <w:cs/>
        </w:rPr>
        <w:t>)</w:t>
      </w:r>
    </w:p>
    <w:p w:rsidR="00FD2BCA" w:rsidRPr="009F1B13" w:rsidRDefault="00FD2BCA" w:rsidP="00FD2BCA">
      <w:pPr>
        <w:jc w:val="center"/>
        <w:rPr>
          <w:rFonts w:ascii="Browallia New" w:hAnsi="Browallia New" w:cs="Browallia New"/>
          <w:b/>
          <w:bCs/>
          <w:sz w:val="25"/>
          <w:szCs w:val="25"/>
        </w:rPr>
      </w:pPr>
      <w:r w:rsidRPr="009F1B13">
        <w:rPr>
          <w:rFonts w:ascii="Browallia New" w:hAnsi="Browallia New" w:cs="Browallia New"/>
          <w:b/>
          <w:bCs/>
          <w:sz w:val="25"/>
          <w:szCs w:val="25"/>
        </w:rPr>
        <w:t>__________________________________________</w:t>
      </w:r>
    </w:p>
    <w:p w:rsidR="00FD2BCA" w:rsidRPr="009F1B13" w:rsidRDefault="00FD2BCA" w:rsidP="00FD2BCA">
      <w:pPr>
        <w:ind w:left="360" w:right="4"/>
        <w:jc w:val="both"/>
        <w:rPr>
          <w:rFonts w:ascii="Browallia New" w:hAnsi="Browallia New" w:cs="Browallia New" w:hint="cs"/>
          <w:sz w:val="25"/>
          <w:szCs w:val="25"/>
        </w:rPr>
      </w:pPr>
    </w:p>
    <w:p w:rsidR="003128E6" w:rsidRPr="009F1B13" w:rsidRDefault="003128E6" w:rsidP="000956CB">
      <w:pPr>
        <w:ind w:firstLine="720"/>
        <w:jc w:val="thaiDistribute"/>
        <w:rPr>
          <w:rFonts w:ascii="Browallia New" w:hAnsi="Browallia New" w:cs="Browallia New" w:hint="cs"/>
          <w:sz w:val="25"/>
          <w:szCs w:val="25"/>
          <w:cs/>
        </w:rPr>
      </w:pPr>
      <w:r w:rsidRPr="009F1B13">
        <w:rPr>
          <w:rFonts w:ascii="Browallia New" w:hAnsi="Browallia New" w:cs="Browallia New"/>
          <w:sz w:val="25"/>
          <w:szCs w:val="25"/>
          <w:cs/>
        </w:rPr>
        <w:t>ตามที่</w:t>
      </w:r>
      <w:r w:rsidR="00114258">
        <w:rPr>
          <w:rFonts w:ascii="Browallia New" w:hAnsi="Browallia New" w:cs="Browallia New" w:hint="cs"/>
          <w:sz w:val="25"/>
          <w:szCs w:val="25"/>
          <w:cs/>
        </w:rPr>
        <w:t>ประกาศของ</w:t>
      </w:r>
      <w:r w:rsidRPr="009F1B13">
        <w:rPr>
          <w:rFonts w:ascii="Browallia New" w:hAnsi="Browallia New" w:cs="Browallia New"/>
          <w:sz w:val="25"/>
          <w:szCs w:val="25"/>
          <w:cs/>
        </w:rPr>
        <w:t xml:space="preserve">ตลาดหลักทรัพย์แห่งประเทศไทย </w:t>
      </w:r>
      <w:r w:rsidR="00114258">
        <w:rPr>
          <w:rFonts w:ascii="Browallia New" w:hAnsi="Browallia New" w:cs="Browallia New" w:hint="cs"/>
          <w:sz w:val="25"/>
          <w:szCs w:val="25"/>
          <w:cs/>
        </w:rPr>
        <w:t>ที่เกี่ยวกับ</w:t>
      </w:r>
      <w:r w:rsidRPr="009F1B13">
        <w:rPr>
          <w:rFonts w:ascii="Browallia New" w:hAnsi="Browallia New" w:cs="Browallia New"/>
          <w:sz w:val="25"/>
          <w:szCs w:val="25"/>
          <w:cs/>
        </w:rPr>
        <w:t>การจ่ายค่าตอบแทนให้แก่ผู้ติดต่อกับผู้ลงทุน ผู้จัดการสาขา และหัวหน้าทีมการตลาดของสมาชิก ได้กำหนดให้บริษัทสมาชิกพิจารณาทบทวนผลการปฏิบัติงานของผู้ติดต่อกับผู้ลงทุนโดยใช้ปัจจัย</w:t>
      </w:r>
      <w:r w:rsidR="00596A81">
        <w:rPr>
          <w:rFonts w:ascii="Browallia New" w:hAnsi="Browallia New" w:cs="Browallia New"/>
          <w:sz w:val="25"/>
          <w:szCs w:val="25"/>
          <w:cs/>
        </w:rPr>
        <w:t>คุณภาพประกอบการจ่ายค่าตอบแทน</w:t>
      </w:r>
      <w:r w:rsidR="00114258">
        <w:rPr>
          <w:rFonts w:ascii="Browallia New" w:hAnsi="Browallia New" w:cs="Browallia New" w:hint="cs"/>
          <w:sz w:val="25"/>
          <w:szCs w:val="25"/>
          <w:cs/>
        </w:rPr>
        <w:t xml:space="preserve"> ซึ่งมีผลบังคับใช้ถึงวันที่ 31 ธันวาคม 2554 นั้น</w:t>
      </w:r>
    </w:p>
    <w:p w:rsidR="00122487" w:rsidRPr="009F1B13" w:rsidRDefault="00122487" w:rsidP="001701F5">
      <w:pPr>
        <w:ind w:right="4" w:firstLine="720"/>
        <w:rPr>
          <w:rFonts w:ascii="Browallia New" w:hAnsi="Browallia New" w:cs="Browallia New" w:hint="cs"/>
          <w:sz w:val="25"/>
          <w:szCs w:val="25"/>
        </w:rPr>
      </w:pPr>
    </w:p>
    <w:p w:rsidR="00FD2BCA" w:rsidRPr="009F1B13" w:rsidRDefault="00114258" w:rsidP="000956CB">
      <w:pPr>
        <w:ind w:right="4" w:firstLine="720"/>
        <w:jc w:val="thaiDistribute"/>
        <w:rPr>
          <w:rFonts w:ascii="Browallia New" w:hAnsi="Browallia New" w:cs="Browallia New"/>
          <w:sz w:val="25"/>
          <w:szCs w:val="25"/>
        </w:rPr>
      </w:pPr>
      <w:r>
        <w:rPr>
          <w:rFonts w:ascii="Browallia New" w:hAnsi="Browallia New" w:cs="Browallia New" w:hint="cs"/>
          <w:sz w:val="25"/>
          <w:szCs w:val="25"/>
          <w:cs/>
        </w:rPr>
        <w:t>เพื่อให้บริษัทสมาชิก</w:t>
      </w:r>
      <w:r w:rsidR="00CA0982">
        <w:rPr>
          <w:rFonts w:ascii="Browallia New" w:hAnsi="Browallia New" w:cs="Browallia New" w:hint="cs"/>
          <w:sz w:val="25"/>
          <w:szCs w:val="25"/>
          <w:cs/>
        </w:rPr>
        <w:t>ได้ดำเนินการ</w:t>
      </w:r>
      <w:r>
        <w:rPr>
          <w:rFonts w:ascii="Browallia New" w:hAnsi="Browallia New" w:cs="Browallia New" w:hint="cs"/>
          <w:sz w:val="25"/>
          <w:szCs w:val="25"/>
          <w:cs/>
        </w:rPr>
        <w:t>พิจารณาทบทวนผลการ</w:t>
      </w:r>
      <w:r w:rsidR="00CA0982" w:rsidRPr="009F1B13">
        <w:rPr>
          <w:rFonts w:ascii="Browallia New" w:hAnsi="Browallia New" w:cs="Browallia New"/>
          <w:sz w:val="25"/>
          <w:szCs w:val="25"/>
          <w:cs/>
        </w:rPr>
        <w:t>ปฏิบัติงานของผู้</w:t>
      </w:r>
      <w:r w:rsidR="00CA0982">
        <w:rPr>
          <w:rFonts w:ascii="Browallia New" w:hAnsi="Browallia New" w:cs="Browallia New" w:hint="cs"/>
          <w:sz w:val="25"/>
          <w:szCs w:val="25"/>
          <w:cs/>
        </w:rPr>
        <w:t>แนะนำการลงทุนเป็</w:t>
      </w:r>
      <w:r w:rsidR="004145D2">
        <w:rPr>
          <w:rFonts w:ascii="Browallia New" w:hAnsi="Browallia New" w:cs="Browallia New" w:hint="cs"/>
          <w:sz w:val="25"/>
          <w:szCs w:val="25"/>
          <w:cs/>
        </w:rPr>
        <w:t>น</w:t>
      </w:r>
      <w:r w:rsidR="00CA0982">
        <w:rPr>
          <w:rFonts w:ascii="Browallia New" w:hAnsi="Browallia New" w:cs="Browallia New" w:hint="cs"/>
          <w:sz w:val="25"/>
          <w:szCs w:val="25"/>
          <w:cs/>
        </w:rPr>
        <w:t>ไปอย่างต่อเนื่อง</w:t>
      </w:r>
      <w:r>
        <w:rPr>
          <w:rFonts w:ascii="Browallia New" w:hAnsi="Browallia New" w:cs="Browallia New" w:hint="cs"/>
          <w:sz w:val="25"/>
          <w:szCs w:val="25"/>
          <w:cs/>
        </w:rPr>
        <w:t xml:space="preserve"> </w:t>
      </w:r>
      <w:r w:rsidR="009F1B13" w:rsidRPr="009F1B13">
        <w:rPr>
          <w:rFonts w:ascii="Browallia New" w:hAnsi="Browallia New" w:cs="Browallia New" w:hint="cs"/>
          <w:sz w:val="25"/>
          <w:szCs w:val="25"/>
          <w:cs/>
        </w:rPr>
        <w:t>สมาคมฯ ขอให้บริษัทสมาชิกใช้ประกาศสมาคมบริษัทหลักทรัพย์</w:t>
      </w:r>
      <w:r w:rsidR="00DC3CE2">
        <w:rPr>
          <w:rFonts w:ascii="Browallia New" w:hAnsi="Browallia New" w:cs="Browallia New" w:hint="cs"/>
          <w:sz w:val="25"/>
          <w:szCs w:val="25"/>
          <w:cs/>
        </w:rPr>
        <w:t>ไทย</w:t>
      </w:r>
      <w:r w:rsidR="009F1B13" w:rsidRPr="009F1B13">
        <w:rPr>
          <w:rFonts w:ascii="Browallia New" w:hAnsi="Browallia New" w:cs="Browallia New" w:hint="cs"/>
          <w:sz w:val="25"/>
          <w:szCs w:val="25"/>
          <w:cs/>
        </w:rPr>
        <w:t xml:space="preserve"> เรื่อง </w:t>
      </w:r>
      <w:r w:rsidR="009F1B13" w:rsidRPr="009F1B13">
        <w:rPr>
          <w:rFonts w:ascii="Browallia New" w:hAnsi="Browallia New" w:cs="Browallia New"/>
          <w:sz w:val="25"/>
          <w:szCs w:val="25"/>
          <w:cs/>
        </w:rPr>
        <w:t>ปัจจัยด้านคุณภาพในการประเมินผลการปฏิบัติงานของ</w:t>
      </w:r>
      <w:r w:rsidR="000956CB">
        <w:rPr>
          <w:rFonts w:ascii="Browallia New" w:hAnsi="Browallia New" w:cs="Browallia New" w:hint="cs"/>
          <w:sz w:val="25"/>
          <w:szCs w:val="25"/>
          <w:cs/>
        </w:rPr>
        <w:t xml:space="preserve">  </w:t>
      </w:r>
      <w:r w:rsidR="009F1B13" w:rsidRPr="009F1B13">
        <w:rPr>
          <w:rFonts w:ascii="Browallia New" w:hAnsi="Browallia New" w:cs="Browallia New"/>
          <w:sz w:val="25"/>
          <w:szCs w:val="25"/>
          <w:cs/>
        </w:rPr>
        <w:t>ผู้</w:t>
      </w:r>
      <w:r w:rsidR="00CA0982">
        <w:rPr>
          <w:rFonts w:ascii="Browallia New" w:hAnsi="Browallia New" w:cs="Browallia New" w:hint="cs"/>
          <w:sz w:val="25"/>
          <w:szCs w:val="25"/>
          <w:cs/>
        </w:rPr>
        <w:t>แนะนำการ</w:t>
      </w:r>
      <w:r w:rsidR="009F1B13" w:rsidRPr="009F1B13">
        <w:rPr>
          <w:rFonts w:ascii="Browallia New" w:hAnsi="Browallia New" w:cs="Browallia New"/>
          <w:sz w:val="25"/>
          <w:szCs w:val="25"/>
          <w:cs/>
        </w:rPr>
        <w:t>ลงทุนของบริษัทหลักทรัพย์</w:t>
      </w:r>
      <w:r w:rsidR="009F1B13" w:rsidRPr="009F1B13">
        <w:rPr>
          <w:rFonts w:ascii="Browallia New" w:hAnsi="Browallia New" w:cs="Browallia New"/>
          <w:sz w:val="25"/>
          <w:szCs w:val="25"/>
        </w:rPr>
        <w:t xml:space="preserve"> </w:t>
      </w:r>
      <w:r w:rsidR="009F1B13" w:rsidRPr="009F1B13">
        <w:rPr>
          <w:rFonts w:ascii="Browallia New" w:hAnsi="Browallia New" w:cs="Browallia New" w:hint="cs"/>
          <w:sz w:val="25"/>
          <w:szCs w:val="25"/>
          <w:cs/>
        </w:rPr>
        <w:t xml:space="preserve">(ฉบับที่ </w:t>
      </w:r>
      <w:r w:rsidR="00CA0982">
        <w:rPr>
          <w:rFonts w:ascii="Browallia New" w:hAnsi="Browallia New" w:cs="Browallia New" w:hint="cs"/>
          <w:sz w:val="25"/>
          <w:szCs w:val="25"/>
          <w:cs/>
        </w:rPr>
        <w:t>3</w:t>
      </w:r>
      <w:r w:rsidR="009F1B13" w:rsidRPr="009F1B13">
        <w:rPr>
          <w:rFonts w:ascii="Browallia New" w:hAnsi="Browallia New" w:cs="Browallia New" w:hint="cs"/>
          <w:sz w:val="25"/>
          <w:szCs w:val="25"/>
          <w:cs/>
        </w:rPr>
        <w:t>) แทนประกาศสมาคมบริษัทหลักทรัพย์</w:t>
      </w:r>
      <w:r w:rsidR="00DC3CE2">
        <w:rPr>
          <w:rFonts w:ascii="Browallia New" w:hAnsi="Browallia New" w:cs="Browallia New" w:hint="cs"/>
          <w:sz w:val="25"/>
          <w:szCs w:val="25"/>
          <w:cs/>
        </w:rPr>
        <w:t>ไทย</w:t>
      </w:r>
      <w:r w:rsidR="009F1B13" w:rsidRPr="009F1B13">
        <w:rPr>
          <w:rFonts w:ascii="Browallia New" w:hAnsi="Browallia New" w:cs="Browallia New" w:hint="cs"/>
          <w:sz w:val="25"/>
          <w:szCs w:val="25"/>
          <w:cs/>
        </w:rPr>
        <w:t xml:space="preserve"> เรื่อง </w:t>
      </w:r>
      <w:r w:rsidR="009F1B13" w:rsidRPr="009F1B13">
        <w:rPr>
          <w:rFonts w:ascii="Browallia New" w:hAnsi="Browallia New" w:cs="Browallia New"/>
          <w:sz w:val="25"/>
          <w:szCs w:val="25"/>
          <w:cs/>
        </w:rPr>
        <w:t>ปัจจัยด้านคุณภาพในการประเมินผลการปฏิบัติงานของผู้ติดต่อกับผู้ลงทุนของบริษัทหลักทรัพย์</w:t>
      </w:r>
      <w:r w:rsidR="009F1B13" w:rsidRPr="009F1B13">
        <w:rPr>
          <w:rFonts w:ascii="Browallia New" w:hAnsi="Browallia New" w:cs="Browallia New" w:hint="cs"/>
          <w:sz w:val="25"/>
          <w:szCs w:val="25"/>
          <w:cs/>
        </w:rPr>
        <w:t xml:space="preserve"> ลงวันที่ 9 สิงหาคม 2553 </w:t>
      </w:r>
      <w:r w:rsidR="00CA0982">
        <w:rPr>
          <w:rFonts w:ascii="Browallia New" w:hAnsi="Browallia New" w:cs="Browallia New" w:hint="cs"/>
          <w:sz w:val="25"/>
          <w:szCs w:val="25"/>
          <w:cs/>
        </w:rPr>
        <w:t>และประกาศ</w:t>
      </w:r>
      <w:r w:rsidR="00CA0982" w:rsidRPr="009F1B13">
        <w:rPr>
          <w:rFonts w:ascii="Browallia New" w:hAnsi="Browallia New" w:cs="Browallia New" w:hint="cs"/>
          <w:sz w:val="25"/>
          <w:szCs w:val="25"/>
          <w:cs/>
        </w:rPr>
        <w:t>สมาคมบริษัทหลักทรัพย์</w:t>
      </w:r>
      <w:r w:rsidR="00DC3CE2">
        <w:rPr>
          <w:rFonts w:ascii="Browallia New" w:hAnsi="Browallia New" w:cs="Browallia New" w:hint="cs"/>
          <w:sz w:val="25"/>
          <w:szCs w:val="25"/>
          <w:cs/>
        </w:rPr>
        <w:t>ไทย</w:t>
      </w:r>
      <w:r w:rsidR="00CA0982" w:rsidRPr="009F1B13">
        <w:rPr>
          <w:rFonts w:ascii="Browallia New" w:hAnsi="Browallia New" w:cs="Browallia New" w:hint="cs"/>
          <w:sz w:val="25"/>
          <w:szCs w:val="25"/>
          <w:cs/>
        </w:rPr>
        <w:t xml:space="preserve"> เรื่อง </w:t>
      </w:r>
      <w:r w:rsidR="00CA0982" w:rsidRPr="009F1B13">
        <w:rPr>
          <w:rFonts w:ascii="Browallia New" w:hAnsi="Browallia New" w:cs="Browallia New"/>
          <w:sz w:val="25"/>
          <w:szCs w:val="25"/>
          <w:cs/>
        </w:rPr>
        <w:t>ปัจจัยด้านคุณภาพในการประเมินผลการปฏิบัติงานของผู้ติดต่อกับผู้ลงทุนของบริษัทหลักทรัพย์</w:t>
      </w:r>
      <w:r w:rsidR="00CA0982">
        <w:rPr>
          <w:rFonts w:ascii="Browallia New" w:hAnsi="Browallia New" w:cs="Browallia New" w:hint="cs"/>
          <w:sz w:val="25"/>
          <w:szCs w:val="25"/>
          <w:cs/>
        </w:rPr>
        <w:t xml:space="preserve"> (ฉบับที่ 2)</w:t>
      </w:r>
      <w:r w:rsidR="00CA0982" w:rsidRPr="009F1B13">
        <w:rPr>
          <w:rFonts w:ascii="Browallia New" w:hAnsi="Browallia New" w:cs="Browallia New" w:hint="cs"/>
          <w:sz w:val="25"/>
          <w:szCs w:val="25"/>
          <w:cs/>
        </w:rPr>
        <w:t xml:space="preserve"> ลงวันที่ </w:t>
      </w:r>
      <w:r w:rsidR="00CA0982">
        <w:rPr>
          <w:rFonts w:ascii="Browallia New" w:hAnsi="Browallia New" w:cs="Browallia New"/>
          <w:sz w:val="25"/>
          <w:szCs w:val="25"/>
        </w:rPr>
        <w:t xml:space="preserve">1 </w:t>
      </w:r>
      <w:r w:rsidR="00CA0982">
        <w:rPr>
          <w:rFonts w:ascii="Browallia New" w:hAnsi="Browallia New" w:cs="Browallia New" w:hint="cs"/>
          <w:sz w:val="25"/>
          <w:szCs w:val="25"/>
          <w:cs/>
        </w:rPr>
        <w:t xml:space="preserve">มีนาคม </w:t>
      </w:r>
      <w:r w:rsidR="00CA0982" w:rsidRPr="009F1B13">
        <w:rPr>
          <w:rFonts w:ascii="Browallia New" w:hAnsi="Browallia New" w:cs="Browallia New" w:hint="cs"/>
          <w:sz w:val="25"/>
          <w:szCs w:val="25"/>
          <w:cs/>
        </w:rPr>
        <w:t>255</w:t>
      </w:r>
      <w:r w:rsidR="00CA0982">
        <w:rPr>
          <w:rFonts w:ascii="Browallia New" w:hAnsi="Browallia New" w:cs="Browallia New" w:hint="cs"/>
          <w:sz w:val="25"/>
          <w:szCs w:val="25"/>
          <w:cs/>
        </w:rPr>
        <w:t xml:space="preserve">4 </w:t>
      </w:r>
      <w:r w:rsidR="009F1B13" w:rsidRPr="009F1B13">
        <w:rPr>
          <w:rFonts w:ascii="Browallia New" w:hAnsi="Browallia New" w:cs="Browallia New"/>
          <w:sz w:val="25"/>
          <w:szCs w:val="25"/>
          <w:cs/>
        </w:rPr>
        <w:t>ให้บริษัทสมาชิกถือปฏิบัติ</w:t>
      </w:r>
      <w:r w:rsidR="000956CB">
        <w:rPr>
          <w:rFonts w:ascii="Browallia New" w:hAnsi="Browallia New" w:cs="Browallia New" w:hint="cs"/>
          <w:sz w:val="25"/>
          <w:szCs w:val="25"/>
          <w:cs/>
        </w:rPr>
        <w:t xml:space="preserve"> ตั้งแต่วันที่ 1 มกราคม 2555</w:t>
      </w:r>
      <w:r w:rsidR="009F1B13" w:rsidRPr="009F1B13">
        <w:rPr>
          <w:rFonts w:ascii="Browallia New" w:hAnsi="Browallia New" w:cs="Browallia New"/>
          <w:sz w:val="25"/>
          <w:szCs w:val="25"/>
          <w:cs/>
        </w:rPr>
        <w:t xml:space="preserve"> โดยนอกเหนือจากการพิจารณามูลค่าการซื้อขายหลักทรัพย์แล้ว บริษัทหลักทรัพย์จะต้องใช้หลักเกณฑ์อย่างน้อยต่อไปนี้ ในการพิจารณาประเมินผลการปฏิบัติงานของผู้</w:t>
      </w:r>
      <w:r w:rsidR="00CA0982">
        <w:rPr>
          <w:rFonts w:ascii="Browallia New" w:hAnsi="Browallia New" w:cs="Browallia New" w:hint="cs"/>
          <w:sz w:val="25"/>
          <w:szCs w:val="25"/>
          <w:cs/>
        </w:rPr>
        <w:t>แนะนำการ</w:t>
      </w:r>
      <w:r w:rsidR="009F1B13" w:rsidRPr="009F1B13">
        <w:rPr>
          <w:rFonts w:ascii="Browallia New" w:hAnsi="Browallia New" w:cs="Browallia New"/>
          <w:sz w:val="25"/>
          <w:szCs w:val="25"/>
          <w:cs/>
        </w:rPr>
        <w:t>ลงทุน</w:t>
      </w:r>
      <w:r w:rsidR="009F1B13" w:rsidRPr="009F1B13">
        <w:rPr>
          <w:rFonts w:ascii="Browallia New" w:hAnsi="Browallia New" w:cs="Browallia New"/>
          <w:sz w:val="25"/>
          <w:szCs w:val="25"/>
        </w:rPr>
        <w:t xml:space="preserve"> </w:t>
      </w:r>
      <w:r w:rsidR="009F1B13" w:rsidRPr="009F1B13">
        <w:rPr>
          <w:rFonts w:ascii="Browallia New" w:hAnsi="Browallia New" w:cs="Browallia New"/>
          <w:sz w:val="25"/>
          <w:szCs w:val="25"/>
          <w:cs/>
        </w:rPr>
        <w:t>ผู้จัดการสาขา และหัวหน้าทีมการตลาด</w:t>
      </w:r>
    </w:p>
    <w:p w:rsidR="00E973D6" w:rsidRPr="009F1B13" w:rsidRDefault="00E973D6" w:rsidP="003128E6">
      <w:pPr>
        <w:ind w:right="4" w:firstLine="720"/>
        <w:rPr>
          <w:rFonts w:ascii="Browallia New" w:hAnsi="Browallia New" w:cs="Browallia New"/>
          <w:sz w:val="25"/>
          <w:szCs w:val="25"/>
        </w:rPr>
      </w:pPr>
    </w:p>
    <w:p w:rsidR="00D1310A" w:rsidRPr="009F1B13" w:rsidRDefault="00D1310A" w:rsidP="00E973D6">
      <w:pPr>
        <w:numPr>
          <w:ilvl w:val="1"/>
          <w:numId w:val="1"/>
        </w:numPr>
        <w:tabs>
          <w:tab w:val="clear" w:pos="1080"/>
          <w:tab w:val="num" w:pos="720"/>
          <w:tab w:val="left" w:pos="1800"/>
        </w:tabs>
        <w:ind w:left="720" w:right="4"/>
        <w:rPr>
          <w:rFonts w:ascii="Browallia New" w:hAnsi="Browallia New" w:cs="Browallia New"/>
          <w:sz w:val="25"/>
          <w:szCs w:val="25"/>
        </w:rPr>
      </w:pPr>
      <w:r w:rsidRPr="009F1B13">
        <w:rPr>
          <w:rFonts w:ascii="Browallia New" w:hAnsi="Browallia New" w:cs="Browallia New"/>
          <w:sz w:val="25"/>
          <w:szCs w:val="25"/>
          <w:cs/>
        </w:rPr>
        <w:t>การปฏิบัติตามจรรยาบรรณในการประกอบวิชาชีพธุรกิจหลักทรัพย์</w:t>
      </w:r>
    </w:p>
    <w:p w:rsidR="00E973D6" w:rsidRPr="009F1B13" w:rsidRDefault="00E973D6" w:rsidP="00E973D6">
      <w:pPr>
        <w:numPr>
          <w:ilvl w:val="1"/>
          <w:numId w:val="1"/>
        </w:numPr>
        <w:tabs>
          <w:tab w:val="clear" w:pos="1080"/>
          <w:tab w:val="num" w:pos="720"/>
          <w:tab w:val="left" w:pos="1800"/>
        </w:tabs>
        <w:ind w:left="720" w:right="4"/>
        <w:rPr>
          <w:rFonts w:ascii="Browallia New" w:hAnsi="Browallia New" w:cs="Browallia New"/>
          <w:sz w:val="25"/>
          <w:szCs w:val="25"/>
        </w:rPr>
      </w:pPr>
      <w:r w:rsidRPr="009F1B13">
        <w:rPr>
          <w:rFonts w:ascii="Browallia New" w:hAnsi="Browallia New" w:cs="Browallia New"/>
          <w:sz w:val="25"/>
          <w:szCs w:val="25"/>
          <w:cs/>
        </w:rPr>
        <w:t xml:space="preserve">การดำเนินการตามกระบวนการ </w:t>
      </w:r>
      <w:r w:rsidRPr="009F1B13">
        <w:rPr>
          <w:rFonts w:ascii="Browallia New" w:hAnsi="Browallia New" w:cs="Browallia New"/>
          <w:sz w:val="25"/>
          <w:szCs w:val="25"/>
        </w:rPr>
        <w:t xml:space="preserve">KYC/CDD </w:t>
      </w:r>
      <w:r w:rsidRPr="009F1B13">
        <w:rPr>
          <w:rFonts w:ascii="Browallia New" w:hAnsi="Browallia New" w:cs="Browallia New"/>
          <w:sz w:val="25"/>
          <w:szCs w:val="25"/>
          <w:cs/>
        </w:rPr>
        <w:t>อย่างเหมาะสม</w:t>
      </w:r>
    </w:p>
    <w:p w:rsidR="00E973D6" w:rsidRPr="009F1B13" w:rsidRDefault="00E973D6" w:rsidP="00E973D6">
      <w:pPr>
        <w:numPr>
          <w:ilvl w:val="1"/>
          <w:numId w:val="1"/>
        </w:numPr>
        <w:tabs>
          <w:tab w:val="clear" w:pos="1080"/>
          <w:tab w:val="num" w:pos="720"/>
          <w:tab w:val="left" w:pos="1800"/>
        </w:tabs>
        <w:ind w:left="720" w:right="4"/>
        <w:rPr>
          <w:rFonts w:ascii="Browallia New" w:hAnsi="Browallia New" w:cs="Browallia New"/>
          <w:sz w:val="25"/>
          <w:szCs w:val="25"/>
        </w:rPr>
      </w:pPr>
      <w:r w:rsidRPr="009F1B13">
        <w:rPr>
          <w:rFonts w:ascii="Browallia New" w:hAnsi="Browallia New" w:cs="Browallia New"/>
          <w:sz w:val="25"/>
          <w:szCs w:val="25"/>
          <w:cs/>
        </w:rPr>
        <w:t>การขอวงเงินสำหรับลูกค้าที่เหมาะสมเป็นไปตามแนวทางการปฏิบัติงานในการพิจารณากำหนดวงเงินซื้อขายหลักทรัพย์</w:t>
      </w:r>
    </w:p>
    <w:p w:rsidR="00E973D6" w:rsidRPr="009F1B13" w:rsidRDefault="00E973D6" w:rsidP="00E973D6">
      <w:pPr>
        <w:numPr>
          <w:ilvl w:val="1"/>
          <w:numId w:val="1"/>
        </w:numPr>
        <w:tabs>
          <w:tab w:val="clear" w:pos="1080"/>
          <w:tab w:val="num" w:pos="720"/>
          <w:tab w:val="left" w:pos="1800"/>
        </w:tabs>
        <w:ind w:left="720" w:right="4"/>
        <w:rPr>
          <w:rFonts w:ascii="Browallia New" w:hAnsi="Browallia New" w:cs="Browallia New"/>
          <w:sz w:val="25"/>
          <w:szCs w:val="25"/>
        </w:rPr>
      </w:pPr>
      <w:r w:rsidRPr="009F1B13">
        <w:rPr>
          <w:rFonts w:ascii="Browallia New" w:hAnsi="Browallia New" w:cs="Browallia New"/>
          <w:sz w:val="25"/>
          <w:szCs w:val="25"/>
          <w:cs/>
        </w:rPr>
        <w:t>การปฏิบัติหน้าที่ตามเกณฑ์ที่สมาคมกำหนดเรื่อง แนวทางการปฏิบัติงานของผู้ติดต่อกับผู้ลงทุนของบริษัทหลักทรัพย์</w:t>
      </w:r>
      <w:r w:rsidRPr="009F1B13">
        <w:rPr>
          <w:rFonts w:ascii="Browallia New" w:hAnsi="Browallia New" w:cs="Browallia New"/>
          <w:sz w:val="25"/>
          <w:szCs w:val="25"/>
        </w:rPr>
        <w:t xml:space="preserve"> </w:t>
      </w:r>
    </w:p>
    <w:p w:rsidR="00E973D6" w:rsidRPr="009F1B13" w:rsidRDefault="00E973D6" w:rsidP="00E973D6">
      <w:pPr>
        <w:numPr>
          <w:ilvl w:val="1"/>
          <w:numId w:val="1"/>
        </w:numPr>
        <w:tabs>
          <w:tab w:val="clear" w:pos="1080"/>
          <w:tab w:val="num" w:pos="720"/>
          <w:tab w:val="left" w:pos="1800"/>
        </w:tabs>
        <w:ind w:left="720" w:right="4"/>
        <w:rPr>
          <w:rFonts w:ascii="Browallia New" w:hAnsi="Browallia New" w:cs="Browallia New"/>
          <w:sz w:val="25"/>
          <w:szCs w:val="25"/>
        </w:rPr>
      </w:pPr>
      <w:r w:rsidRPr="009F1B13">
        <w:rPr>
          <w:rFonts w:ascii="Browallia New" w:hAnsi="Browallia New" w:cs="Browallia New"/>
          <w:sz w:val="25"/>
          <w:szCs w:val="25"/>
          <w:cs/>
        </w:rPr>
        <w:t>การบันทึกเทปคำแนะนำและการรับคำสั่งจากลูกค้า</w:t>
      </w:r>
    </w:p>
    <w:p w:rsidR="00E973D6" w:rsidRPr="009F1B13" w:rsidRDefault="00E973D6" w:rsidP="00E973D6">
      <w:pPr>
        <w:numPr>
          <w:ilvl w:val="1"/>
          <w:numId w:val="1"/>
        </w:numPr>
        <w:tabs>
          <w:tab w:val="clear" w:pos="1080"/>
          <w:tab w:val="num" w:pos="720"/>
          <w:tab w:val="left" w:pos="1800"/>
        </w:tabs>
        <w:ind w:left="720" w:right="4"/>
        <w:rPr>
          <w:rFonts w:ascii="Browallia New" w:hAnsi="Browallia New" w:cs="Browallia New"/>
          <w:sz w:val="25"/>
          <w:szCs w:val="25"/>
        </w:rPr>
      </w:pPr>
      <w:r w:rsidRPr="009F1B13">
        <w:rPr>
          <w:rFonts w:ascii="Browallia New" w:hAnsi="Browallia New" w:cs="Browallia New"/>
          <w:sz w:val="25"/>
          <w:szCs w:val="25"/>
          <w:cs/>
        </w:rPr>
        <w:t xml:space="preserve">การปฏิบัติหน้าที่ตามเกณฑ์ของสำนักงาน ก.ล.ต. และตลาดหลักทรัพย์แห่งประเทศไทยที่เกี่ยวข้อง </w:t>
      </w:r>
    </w:p>
    <w:p w:rsidR="00A510A3" w:rsidRPr="009F1B13" w:rsidRDefault="00A510A3" w:rsidP="00A510A3">
      <w:pPr>
        <w:numPr>
          <w:ilvl w:val="1"/>
          <w:numId w:val="1"/>
        </w:numPr>
        <w:tabs>
          <w:tab w:val="clear" w:pos="1080"/>
          <w:tab w:val="num" w:pos="720"/>
          <w:tab w:val="left" w:pos="1800"/>
        </w:tabs>
        <w:ind w:left="720" w:right="4"/>
        <w:rPr>
          <w:rFonts w:ascii="Browallia New" w:hAnsi="Browallia New" w:cs="Browallia New"/>
          <w:sz w:val="25"/>
          <w:szCs w:val="25"/>
        </w:rPr>
      </w:pPr>
      <w:r w:rsidRPr="009F1B13">
        <w:rPr>
          <w:rFonts w:ascii="Browallia New" w:hAnsi="Browallia New" w:cs="Browallia New"/>
          <w:sz w:val="25"/>
          <w:szCs w:val="25"/>
          <w:cs/>
        </w:rPr>
        <w:t>การมีส่วนร่วมในการวางแผน หรือดำเนินการเพื่อขยายฐานลูกค้า หรือการสร้างมูลค่าเพิ่มในทรัพย์สินของลูกค้า</w:t>
      </w:r>
      <w:r w:rsidRPr="009F1B13">
        <w:rPr>
          <w:rFonts w:ascii="Browallia New" w:hAnsi="Browallia New" w:cs="Browallia New"/>
          <w:sz w:val="25"/>
          <w:szCs w:val="25"/>
        </w:rPr>
        <w:t xml:space="preserve"> </w:t>
      </w:r>
      <w:r w:rsidRPr="009F1B13">
        <w:rPr>
          <w:rFonts w:ascii="Browallia New" w:hAnsi="Browallia New" w:cs="Browallia New"/>
          <w:sz w:val="25"/>
          <w:szCs w:val="25"/>
          <w:cs/>
        </w:rPr>
        <w:t>หรือการเพิ่มปริมาณธุรกรรมของบริษัท</w:t>
      </w:r>
    </w:p>
    <w:p w:rsidR="00E973D6" w:rsidRPr="009F1B13" w:rsidRDefault="00E973D6" w:rsidP="001701F5">
      <w:pPr>
        <w:numPr>
          <w:ilvl w:val="1"/>
          <w:numId w:val="1"/>
        </w:numPr>
        <w:tabs>
          <w:tab w:val="clear" w:pos="1080"/>
          <w:tab w:val="num" w:pos="720"/>
          <w:tab w:val="left" w:pos="1800"/>
        </w:tabs>
        <w:ind w:left="720" w:right="4"/>
        <w:rPr>
          <w:rFonts w:ascii="Browallia New" w:hAnsi="Browallia New" w:cs="Browallia New"/>
          <w:sz w:val="25"/>
          <w:szCs w:val="25"/>
        </w:rPr>
      </w:pPr>
      <w:r w:rsidRPr="009F1B13">
        <w:rPr>
          <w:rFonts w:ascii="Browallia New" w:hAnsi="Browallia New" w:cs="Browallia New"/>
          <w:sz w:val="25"/>
          <w:szCs w:val="25"/>
          <w:cs/>
        </w:rPr>
        <w:t>การพัฒนาตนเองโดยการเข้าอบรมสัมมนาในหัวข้อที่เกี่ยวข้องกับการปฏิบัติงาน หรือการศึกษาเพื่อให้ได้ใบอนุญาตวิชาชีพหลักทรัพย์เพิ่มเติม</w:t>
      </w:r>
      <w:r w:rsidRPr="009F1B13">
        <w:rPr>
          <w:rFonts w:ascii="Browallia New" w:hAnsi="Browallia New" w:cs="Browallia New"/>
          <w:sz w:val="25"/>
          <w:szCs w:val="25"/>
        </w:rPr>
        <w:t xml:space="preserve"> </w:t>
      </w:r>
      <w:r w:rsidRPr="009F1B13">
        <w:rPr>
          <w:rFonts w:ascii="Browallia New" w:hAnsi="Browallia New" w:cs="Browallia New"/>
          <w:sz w:val="25"/>
          <w:szCs w:val="25"/>
          <w:cs/>
        </w:rPr>
        <w:t>โดยบริษัทสมาชิกควรกำหนดให้ผู้</w:t>
      </w:r>
      <w:r w:rsidR="007B26E6">
        <w:rPr>
          <w:rFonts w:ascii="Browallia New" w:hAnsi="Browallia New" w:cs="Browallia New" w:hint="cs"/>
          <w:sz w:val="25"/>
          <w:szCs w:val="25"/>
          <w:cs/>
        </w:rPr>
        <w:t>แนะนำการ</w:t>
      </w:r>
      <w:r w:rsidRPr="009F1B13">
        <w:rPr>
          <w:rFonts w:ascii="Browallia New" w:hAnsi="Browallia New" w:cs="Browallia New"/>
          <w:sz w:val="25"/>
          <w:szCs w:val="25"/>
          <w:cs/>
        </w:rPr>
        <w:t xml:space="preserve">ลงทุนที่ปฏิบัติหน้าที่อยู่ในปัจจุบัน ต้องเข้ารับการอบรมสัมมนาในหลักสูตรที่เกี่ยวข้องกับการปฏิบัติงานอย่างน้อย </w:t>
      </w:r>
      <w:r w:rsidR="001F6737" w:rsidRPr="009F1B13">
        <w:rPr>
          <w:rFonts w:ascii="Browallia New" w:hAnsi="Browallia New" w:cs="Browallia New" w:hint="cs"/>
          <w:sz w:val="25"/>
          <w:szCs w:val="25"/>
          <w:cs/>
        </w:rPr>
        <w:t>2</w:t>
      </w:r>
      <w:r w:rsidRPr="009F1B13">
        <w:rPr>
          <w:rFonts w:ascii="Browallia New" w:hAnsi="Browallia New" w:cs="Browallia New"/>
          <w:sz w:val="25"/>
          <w:szCs w:val="25"/>
          <w:cs/>
        </w:rPr>
        <w:t>0 ชั่วโมง</w:t>
      </w:r>
      <w:r w:rsidR="001F6737" w:rsidRPr="009F1B13">
        <w:rPr>
          <w:rFonts w:ascii="Browallia New" w:hAnsi="Browallia New" w:cs="Browallia New" w:hint="cs"/>
          <w:sz w:val="25"/>
          <w:szCs w:val="25"/>
          <w:cs/>
        </w:rPr>
        <w:t xml:space="preserve"> </w:t>
      </w:r>
      <w:r w:rsidRPr="009F1B13">
        <w:rPr>
          <w:rFonts w:ascii="Browallia New" w:hAnsi="Browallia New" w:cs="Browallia New"/>
          <w:sz w:val="25"/>
          <w:szCs w:val="25"/>
          <w:cs/>
        </w:rPr>
        <w:t>ต่อ</w:t>
      </w:r>
      <w:r w:rsidR="001F6737" w:rsidRPr="009F1B13">
        <w:rPr>
          <w:rFonts w:ascii="Browallia New" w:hAnsi="Browallia New" w:cs="Browallia New" w:hint="cs"/>
          <w:sz w:val="25"/>
          <w:szCs w:val="25"/>
          <w:cs/>
        </w:rPr>
        <w:t xml:space="preserve"> 2 </w:t>
      </w:r>
      <w:r w:rsidRPr="009F1B13">
        <w:rPr>
          <w:rFonts w:ascii="Browallia New" w:hAnsi="Browallia New" w:cs="Browallia New"/>
          <w:sz w:val="25"/>
          <w:szCs w:val="25"/>
          <w:cs/>
        </w:rPr>
        <w:t>ปี</w:t>
      </w:r>
    </w:p>
    <w:p w:rsidR="00A510A3" w:rsidRPr="009F1B13" w:rsidRDefault="00A510A3" w:rsidP="00A510A3">
      <w:pPr>
        <w:numPr>
          <w:ilvl w:val="1"/>
          <w:numId w:val="1"/>
        </w:numPr>
        <w:tabs>
          <w:tab w:val="clear" w:pos="1080"/>
          <w:tab w:val="num" w:pos="720"/>
          <w:tab w:val="left" w:pos="1800"/>
        </w:tabs>
        <w:ind w:left="720" w:right="4"/>
        <w:rPr>
          <w:rFonts w:ascii="Browallia New" w:hAnsi="Browallia New" w:cs="Browallia New"/>
          <w:sz w:val="25"/>
          <w:szCs w:val="25"/>
        </w:rPr>
      </w:pPr>
      <w:r w:rsidRPr="009F1B13">
        <w:rPr>
          <w:rFonts w:ascii="Browallia New" w:hAnsi="Browallia New" w:cs="Browallia New"/>
          <w:sz w:val="25"/>
          <w:szCs w:val="25"/>
          <w:cs/>
        </w:rPr>
        <w:t>การให้ความร่วมมือกับบริษัท สมาคมบริษัทหลักทรัพย์</w:t>
      </w:r>
      <w:r w:rsidR="007B26E6">
        <w:rPr>
          <w:rFonts w:ascii="Browallia New" w:hAnsi="Browallia New" w:cs="Browallia New" w:hint="cs"/>
          <w:sz w:val="25"/>
          <w:szCs w:val="25"/>
          <w:cs/>
        </w:rPr>
        <w:t>ไทย</w:t>
      </w:r>
      <w:r w:rsidRPr="009F1B13">
        <w:rPr>
          <w:rFonts w:ascii="Browallia New" w:hAnsi="Browallia New" w:cs="Browallia New"/>
          <w:sz w:val="25"/>
          <w:szCs w:val="25"/>
          <w:cs/>
        </w:rPr>
        <w:t xml:space="preserve"> ตลาดหลักทรัพย์</w:t>
      </w:r>
      <w:r w:rsidR="007E2CA5" w:rsidRPr="009F1B13">
        <w:rPr>
          <w:rFonts w:ascii="Browallia New" w:hAnsi="Browallia New" w:cs="Browallia New"/>
          <w:sz w:val="25"/>
          <w:szCs w:val="25"/>
          <w:cs/>
        </w:rPr>
        <w:t>แห่งประเทศไทย และ</w:t>
      </w:r>
      <w:r w:rsidRPr="009F1B13">
        <w:rPr>
          <w:rFonts w:ascii="Browallia New" w:hAnsi="Browallia New" w:cs="Browallia New"/>
          <w:sz w:val="25"/>
          <w:szCs w:val="25"/>
          <w:cs/>
        </w:rPr>
        <w:t>สำนักงาน ก.ล.ต. ในการกำกับดูแลและตรวจสอบ</w:t>
      </w:r>
    </w:p>
    <w:p w:rsidR="00FD2BCA" w:rsidRDefault="00FD2BCA" w:rsidP="00EE1137">
      <w:pPr>
        <w:numPr>
          <w:ilvl w:val="1"/>
          <w:numId w:val="1"/>
        </w:numPr>
        <w:tabs>
          <w:tab w:val="clear" w:pos="1080"/>
          <w:tab w:val="num" w:pos="720"/>
          <w:tab w:val="left" w:pos="1800"/>
        </w:tabs>
        <w:ind w:left="720" w:right="-199"/>
        <w:rPr>
          <w:rFonts w:ascii="Browallia New" w:hAnsi="Browallia New" w:cs="Browallia New"/>
          <w:sz w:val="25"/>
          <w:szCs w:val="25"/>
        </w:rPr>
      </w:pPr>
      <w:r w:rsidRPr="009F1B13">
        <w:rPr>
          <w:rFonts w:ascii="Browallia New" w:hAnsi="Browallia New" w:cs="Browallia New"/>
          <w:sz w:val="25"/>
          <w:szCs w:val="25"/>
          <w:cs/>
        </w:rPr>
        <w:t>สถิติจำนวนเรื่องที่ได้รับร้องเรียนและประวัติการปฏิบัติตามหลักเกณฑ์ของสำนักงาน ก.ล.ต. ตลาดหลักทรัพย์</w:t>
      </w:r>
      <w:r w:rsidR="007E2CA5" w:rsidRPr="009F1B13">
        <w:rPr>
          <w:rFonts w:ascii="Browallia New" w:hAnsi="Browallia New" w:cs="Browallia New"/>
          <w:sz w:val="25"/>
          <w:szCs w:val="25"/>
          <w:cs/>
        </w:rPr>
        <w:t>แห่งประเทศไทย และสมาคมบริษัทหลักทรัพย์</w:t>
      </w:r>
      <w:r w:rsidR="00273258">
        <w:rPr>
          <w:rFonts w:ascii="Browallia New" w:hAnsi="Browallia New" w:cs="Browallia New" w:hint="cs"/>
          <w:sz w:val="25"/>
          <w:szCs w:val="25"/>
          <w:cs/>
        </w:rPr>
        <w:t>ไทย</w:t>
      </w:r>
      <w:r w:rsidRPr="009F1B13">
        <w:rPr>
          <w:rFonts w:ascii="Browallia New" w:hAnsi="Browallia New" w:cs="Browallia New"/>
          <w:sz w:val="25"/>
          <w:szCs w:val="25"/>
          <w:cs/>
        </w:rPr>
        <w:t xml:space="preserve"> ตลอดจนความเห็นของลูกค้าที่มีต่อการให้บริการ</w:t>
      </w:r>
    </w:p>
    <w:p w:rsidR="00273258" w:rsidRPr="009F1B13" w:rsidRDefault="00273258" w:rsidP="00FD2BCA">
      <w:pPr>
        <w:numPr>
          <w:ilvl w:val="1"/>
          <w:numId w:val="1"/>
        </w:numPr>
        <w:tabs>
          <w:tab w:val="clear" w:pos="1080"/>
          <w:tab w:val="num" w:pos="720"/>
          <w:tab w:val="left" w:pos="1800"/>
        </w:tabs>
        <w:ind w:left="720" w:right="4"/>
        <w:rPr>
          <w:rFonts w:ascii="Browallia New" w:hAnsi="Browallia New" w:cs="Browallia New"/>
          <w:sz w:val="25"/>
          <w:szCs w:val="25"/>
        </w:rPr>
      </w:pPr>
      <w:r>
        <w:rPr>
          <w:rFonts w:ascii="Browallia New" w:hAnsi="Browallia New" w:cs="Browallia New" w:hint="cs"/>
          <w:sz w:val="25"/>
          <w:szCs w:val="25"/>
          <w:cs/>
        </w:rPr>
        <w:t>การปฏิบัติตามกฎ</w:t>
      </w:r>
      <w:r w:rsidR="00B60865">
        <w:rPr>
          <w:rFonts w:ascii="Browallia New" w:hAnsi="Browallia New" w:cs="Browallia New" w:hint="cs"/>
          <w:sz w:val="25"/>
          <w:szCs w:val="25"/>
          <w:cs/>
        </w:rPr>
        <w:t xml:space="preserve"> </w:t>
      </w:r>
      <w:r>
        <w:rPr>
          <w:rFonts w:ascii="Browallia New" w:hAnsi="Browallia New" w:cs="Browallia New" w:hint="cs"/>
          <w:sz w:val="25"/>
          <w:szCs w:val="25"/>
          <w:cs/>
        </w:rPr>
        <w:t>ระเบียบที่บริษัทประกาศกำหนด</w:t>
      </w:r>
      <w:r w:rsidR="00DC3CE2">
        <w:rPr>
          <w:rFonts w:ascii="Browallia New" w:hAnsi="Browallia New" w:cs="Browallia New"/>
          <w:sz w:val="25"/>
          <w:szCs w:val="25"/>
        </w:rPr>
        <w:t xml:space="preserve"> </w:t>
      </w:r>
      <w:r w:rsidR="00596A81">
        <w:rPr>
          <w:rFonts w:ascii="Browallia New" w:hAnsi="Browallia New" w:cs="Browallia New" w:hint="cs"/>
          <w:sz w:val="25"/>
          <w:szCs w:val="25"/>
          <w:cs/>
        </w:rPr>
        <w:t>รวมทั้งการมีความรับผิดชอบและวินัยในการปฏิบัติงาน</w:t>
      </w:r>
    </w:p>
    <w:p w:rsidR="00122487" w:rsidRPr="009F1B13" w:rsidRDefault="00122487" w:rsidP="00FD2BCA">
      <w:pPr>
        <w:tabs>
          <w:tab w:val="left" w:pos="720"/>
        </w:tabs>
        <w:ind w:right="4"/>
        <w:rPr>
          <w:rFonts w:ascii="Browallia New" w:hAnsi="Browallia New" w:cs="Browallia New"/>
          <w:sz w:val="25"/>
          <w:szCs w:val="25"/>
        </w:rPr>
      </w:pPr>
    </w:p>
    <w:p w:rsidR="00FD2BCA" w:rsidRPr="009F1B13" w:rsidRDefault="00FD2BCA" w:rsidP="00FD2BCA">
      <w:pPr>
        <w:tabs>
          <w:tab w:val="left" w:pos="720"/>
        </w:tabs>
        <w:ind w:right="4"/>
        <w:rPr>
          <w:rFonts w:ascii="Browallia New" w:hAnsi="Browallia New" w:cs="Browallia New"/>
          <w:sz w:val="25"/>
          <w:szCs w:val="25"/>
        </w:rPr>
      </w:pPr>
      <w:r w:rsidRPr="009F1B13">
        <w:rPr>
          <w:rFonts w:ascii="Browallia New" w:hAnsi="Browallia New" w:cs="Browallia New"/>
          <w:sz w:val="25"/>
          <w:szCs w:val="25"/>
          <w:cs/>
        </w:rPr>
        <w:tab/>
        <w:t>ทั้งนี้ บริษัท</w:t>
      </w:r>
      <w:r w:rsidR="00354739" w:rsidRPr="009F1B13">
        <w:rPr>
          <w:rFonts w:ascii="Browallia New" w:hAnsi="Browallia New" w:cs="Browallia New"/>
          <w:sz w:val="25"/>
          <w:szCs w:val="25"/>
          <w:cs/>
        </w:rPr>
        <w:t>สมาชิกควร</w:t>
      </w:r>
      <w:r w:rsidRPr="009F1B13">
        <w:rPr>
          <w:rFonts w:ascii="Browallia New" w:hAnsi="Browallia New" w:cs="Browallia New"/>
          <w:sz w:val="25"/>
          <w:szCs w:val="25"/>
          <w:cs/>
        </w:rPr>
        <w:t>กำหนดกระบวนการและวิธีการประเมินผลการปฏิบัติงานของ</w:t>
      </w:r>
      <w:r w:rsidR="00354739" w:rsidRPr="009F1B13">
        <w:rPr>
          <w:rFonts w:ascii="Browallia New" w:hAnsi="Browallia New" w:cs="Browallia New"/>
          <w:sz w:val="25"/>
          <w:szCs w:val="25"/>
          <w:cs/>
        </w:rPr>
        <w:t>ผู้</w:t>
      </w:r>
      <w:r w:rsidR="00CA0982">
        <w:rPr>
          <w:rFonts w:ascii="Browallia New" w:hAnsi="Browallia New" w:cs="Browallia New" w:hint="cs"/>
          <w:sz w:val="25"/>
          <w:szCs w:val="25"/>
          <w:cs/>
        </w:rPr>
        <w:t>แนะนำ</w:t>
      </w:r>
      <w:r w:rsidR="007B26E6">
        <w:rPr>
          <w:rFonts w:ascii="Browallia New" w:hAnsi="Browallia New" w:cs="Browallia New" w:hint="cs"/>
          <w:sz w:val="25"/>
          <w:szCs w:val="25"/>
          <w:cs/>
        </w:rPr>
        <w:t>การ</w:t>
      </w:r>
      <w:r w:rsidR="00354739" w:rsidRPr="009F1B13">
        <w:rPr>
          <w:rFonts w:ascii="Browallia New" w:hAnsi="Browallia New" w:cs="Browallia New"/>
          <w:sz w:val="25"/>
          <w:szCs w:val="25"/>
          <w:cs/>
        </w:rPr>
        <w:t xml:space="preserve">ลงทุน ผู้จัดการสาขา และหัวหน้าทีมการตลาด </w:t>
      </w:r>
      <w:r w:rsidRPr="009F1B13">
        <w:rPr>
          <w:rFonts w:ascii="Browallia New" w:hAnsi="Browallia New" w:cs="Browallia New"/>
          <w:sz w:val="25"/>
          <w:szCs w:val="25"/>
          <w:cs/>
        </w:rPr>
        <w:t>ตามแนวทางข้างต้น รวมทั้ง</w:t>
      </w:r>
      <w:r w:rsidR="00354739" w:rsidRPr="009F1B13">
        <w:rPr>
          <w:rFonts w:ascii="Browallia New" w:hAnsi="Browallia New" w:cs="Browallia New"/>
          <w:sz w:val="25"/>
          <w:szCs w:val="25"/>
          <w:cs/>
        </w:rPr>
        <w:t>ควร</w:t>
      </w:r>
      <w:r w:rsidRPr="009F1B13">
        <w:rPr>
          <w:rFonts w:ascii="Browallia New" w:hAnsi="Browallia New" w:cs="Browallia New"/>
          <w:sz w:val="25"/>
          <w:szCs w:val="25"/>
          <w:cs/>
        </w:rPr>
        <w:t>มีการตรวจสอบและกำหนด</w:t>
      </w:r>
      <w:r w:rsidR="007E2CA5" w:rsidRPr="009F1B13">
        <w:rPr>
          <w:rFonts w:ascii="Browallia New" w:hAnsi="Browallia New" w:cs="Browallia New"/>
          <w:sz w:val="25"/>
          <w:szCs w:val="25"/>
          <w:cs/>
        </w:rPr>
        <w:t>เกณฑ์ในการให้</w:t>
      </w:r>
      <w:r w:rsidRPr="009F1B13">
        <w:rPr>
          <w:rFonts w:ascii="Browallia New" w:hAnsi="Browallia New" w:cs="Browallia New"/>
          <w:sz w:val="25"/>
          <w:szCs w:val="25"/>
          <w:cs/>
        </w:rPr>
        <w:t xml:space="preserve">รางวัล </w:t>
      </w:r>
      <w:r w:rsidRPr="009F1B13">
        <w:rPr>
          <w:rFonts w:ascii="Browallia New" w:hAnsi="Browallia New" w:cs="Browallia New"/>
          <w:sz w:val="25"/>
          <w:szCs w:val="25"/>
        </w:rPr>
        <w:t xml:space="preserve">(Reward) </w:t>
      </w:r>
      <w:r w:rsidRPr="009F1B13">
        <w:rPr>
          <w:rFonts w:ascii="Browallia New" w:hAnsi="Browallia New" w:cs="Browallia New"/>
          <w:sz w:val="25"/>
          <w:szCs w:val="25"/>
          <w:cs/>
        </w:rPr>
        <w:t>และ</w:t>
      </w:r>
      <w:r w:rsidR="007E2CA5" w:rsidRPr="009F1B13">
        <w:rPr>
          <w:rFonts w:ascii="Browallia New" w:hAnsi="Browallia New" w:cs="Browallia New"/>
          <w:sz w:val="25"/>
          <w:szCs w:val="25"/>
          <w:cs/>
        </w:rPr>
        <w:t>การ</w:t>
      </w:r>
      <w:r w:rsidRPr="009F1B13">
        <w:rPr>
          <w:rFonts w:ascii="Browallia New" w:hAnsi="Browallia New" w:cs="Browallia New"/>
          <w:sz w:val="25"/>
          <w:szCs w:val="25"/>
          <w:cs/>
        </w:rPr>
        <w:t xml:space="preserve">ลงโทษ </w:t>
      </w:r>
      <w:r w:rsidRPr="009F1B13">
        <w:rPr>
          <w:rFonts w:ascii="Browallia New" w:hAnsi="Browallia New" w:cs="Browallia New"/>
          <w:sz w:val="25"/>
          <w:szCs w:val="25"/>
        </w:rPr>
        <w:t xml:space="preserve">(Penalty) </w:t>
      </w:r>
      <w:r w:rsidRPr="009F1B13">
        <w:rPr>
          <w:rFonts w:ascii="Browallia New" w:hAnsi="Browallia New" w:cs="Browallia New"/>
          <w:sz w:val="25"/>
          <w:szCs w:val="25"/>
          <w:cs/>
        </w:rPr>
        <w:t xml:space="preserve">ที่เกี่ยวข้องอย่างเหมาะสมและชัดเจน </w:t>
      </w:r>
    </w:p>
    <w:p w:rsidR="001701F5" w:rsidRPr="009F1B13" w:rsidRDefault="001701F5" w:rsidP="00FD2BCA">
      <w:pPr>
        <w:tabs>
          <w:tab w:val="left" w:pos="720"/>
        </w:tabs>
        <w:ind w:right="4"/>
        <w:rPr>
          <w:rFonts w:ascii="Browallia New" w:hAnsi="Browallia New" w:cs="Browallia New" w:hint="cs"/>
          <w:sz w:val="25"/>
          <w:szCs w:val="25"/>
        </w:rPr>
      </w:pPr>
    </w:p>
    <w:p w:rsidR="009F1B13" w:rsidRDefault="00295FD7" w:rsidP="007C28F1">
      <w:pPr>
        <w:tabs>
          <w:tab w:val="left" w:pos="720"/>
        </w:tabs>
        <w:ind w:right="4"/>
        <w:jc w:val="center"/>
        <w:rPr>
          <w:rFonts w:ascii="Browallia New" w:hAnsi="Browallia New" w:cs="Browallia New"/>
          <w:sz w:val="25"/>
          <w:szCs w:val="25"/>
        </w:rPr>
      </w:pPr>
      <w:r>
        <w:rPr>
          <w:rFonts w:ascii="Browallia New" w:hAnsi="Browallia New" w:cs="Browallia New" w:hint="cs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1044575</wp:posOffset>
                </wp:positionH>
                <wp:positionV relativeFrom="paragraph">
                  <wp:posOffset>38100</wp:posOffset>
                </wp:positionV>
                <wp:extent cx="3684905" cy="0"/>
                <wp:effectExtent l="6350" t="9525" r="1397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4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2.25pt;margin-top:3pt;width:290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gd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fJjN80U6xYh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"/>
            </w:pict>
          </mc:Fallback>
        </mc:AlternateContent>
      </w:r>
    </w:p>
    <w:p w:rsidR="00596A81" w:rsidRDefault="00596A81" w:rsidP="00FD2BCA">
      <w:pPr>
        <w:tabs>
          <w:tab w:val="left" w:pos="720"/>
        </w:tabs>
        <w:ind w:right="4"/>
        <w:rPr>
          <w:rFonts w:ascii="Browallia New" w:hAnsi="Browallia New" w:cs="Browallia New"/>
          <w:sz w:val="25"/>
          <w:szCs w:val="25"/>
        </w:rPr>
      </w:pPr>
    </w:p>
    <w:p w:rsidR="00596A81" w:rsidRDefault="00596A81" w:rsidP="00FD2BCA">
      <w:pPr>
        <w:tabs>
          <w:tab w:val="left" w:pos="720"/>
        </w:tabs>
        <w:ind w:right="4"/>
        <w:rPr>
          <w:rFonts w:ascii="Browallia New" w:hAnsi="Browallia New" w:cs="Browallia New"/>
          <w:sz w:val="25"/>
          <w:szCs w:val="25"/>
        </w:rPr>
      </w:pPr>
    </w:p>
    <w:p w:rsidR="009F1B13" w:rsidRPr="009F1B13" w:rsidRDefault="00596A81" w:rsidP="00B60865">
      <w:pPr>
        <w:tabs>
          <w:tab w:val="left" w:pos="720"/>
        </w:tabs>
        <w:ind w:right="4"/>
        <w:rPr>
          <w:rFonts w:ascii="Browallia New" w:hAnsi="Browallia New" w:cs="Browallia New"/>
          <w:sz w:val="25"/>
          <w:szCs w:val="25"/>
        </w:rPr>
      </w:pPr>
      <w:r>
        <w:rPr>
          <w:rFonts w:ascii="Browallia New" w:hAnsi="Browallia New" w:cs="Browallia New"/>
          <w:sz w:val="25"/>
          <w:szCs w:val="25"/>
        </w:rPr>
        <w:tab/>
      </w:r>
      <w:r>
        <w:rPr>
          <w:rFonts w:ascii="Browallia New" w:hAnsi="Browallia New" w:cs="Browallia New"/>
          <w:sz w:val="25"/>
          <w:szCs w:val="25"/>
        </w:rPr>
        <w:tab/>
      </w:r>
      <w:r>
        <w:rPr>
          <w:rFonts w:ascii="Browallia New" w:hAnsi="Browallia New" w:cs="Browallia New"/>
          <w:sz w:val="25"/>
          <w:szCs w:val="25"/>
        </w:rPr>
        <w:tab/>
      </w:r>
      <w:r>
        <w:rPr>
          <w:rFonts w:ascii="Browallia New" w:hAnsi="Browallia New" w:cs="Browallia New"/>
          <w:sz w:val="25"/>
          <w:szCs w:val="25"/>
        </w:rPr>
        <w:tab/>
      </w:r>
      <w:r>
        <w:rPr>
          <w:rFonts w:ascii="Browallia New" w:hAnsi="Browallia New" w:cs="Browallia New"/>
          <w:sz w:val="25"/>
          <w:szCs w:val="25"/>
        </w:rPr>
        <w:tab/>
      </w:r>
      <w:r>
        <w:rPr>
          <w:rFonts w:ascii="Browallia New" w:hAnsi="Browallia New" w:cs="Browallia New"/>
          <w:sz w:val="25"/>
          <w:szCs w:val="25"/>
        </w:rPr>
        <w:tab/>
      </w:r>
      <w:r>
        <w:rPr>
          <w:rFonts w:ascii="Browallia New" w:hAnsi="Browallia New" w:cs="Browallia New"/>
          <w:sz w:val="25"/>
          <w:szCs w:val="25"/>
        </w:rPr>
        <w:tab/>
      </w:r>
      <w:r>
        <w:rPr>
          <w:rFonts w:ascii="Browallia New" w:hAnsi="Browallia New" w:cs="Browallia New"/>
          <w:sz w:val="25"/>
          <w:szCs w:val="25"/>
        </w:rPr>
        <w:tab/>
      </w:r>
    </w:p>
    <w:sectPr w:rsidR="009F1B13" w:rsidRPr="009F1B13" w:rsidSect="009F1B13">
      <w:footerReference w:type="default" r:id="rId8"/>
      <w:pgSz w:w="11906" w:h="16838"/>
      <w:pgMar w:top="1440" w:right="1304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4E0" w:rsidRDefault="00EF34E0">
      <w:r>
        <w:separator/>
      </w:r>
    </w:p>
  </w:endnote>
  <w:endnote w:type="continuationSeparator" w:id="0">
    <w:p w:rsidR="00EF34E0" w:rsidRDefault="00EF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865" w:rsidRDefault="00B60865" w:rsidP="00B60865">
    <w:pPr>
      <w:pStyle w:val="Footer"/>
      <w:jc w:val="right"/>
      <w:rPr>
        <w:rFonts w:ascii="Browallia New" w:hAnsi="Browallia New" w:cs="Browallia New" w:hint="cs"/>
        <w:sz w:val="20"/>
        <w:szCs w:val="20"/>
      </w:rPr>
    </w:pPr>
    <w:r w:rsidRPr="00B60865">
      <w:rPr>
        <w:rFonts w:ascii="Browallia New" w:hAnsi="Browallia New" w:cs="Browallia New"/>
        <w:sz w:val="20"/>
        <w:szCs w:val="20"/>
        <w:cs/>
      </w:rPr>
      <w:t>ปัจจัยด้านคุณภาพในการประเมินผลการปฏิบัติงานของผู้แนะนำการลงทุนของบริษัทหลักทรัพย์ (ฉบับที่ 3)</w:t>
    </w:r>
  </w:p>
  <w:p w:rsidR="00B60865" w:rsidRPr="000C7567" w:rsidRDefault="00B60865" w:rsidP="00B60865">
    <w:pPr>
      <w:pStyle w:val="Footer"/>
      <w:jc w:val="right"/>
      <w:rPr>
        <w:rFonts w:ascii="Browallia New" w:hAnsi="Browallia New" w:cs="Browallia New" w:hint="cs"/>
        <w:sz w:val="20"/>
        <w:szCs w:val="20"/>
        <w:cs/>
      </w:rPr>
    </w:pPr>
    <w:r>
      <w:rPr>
        <w:rFonts w:ascii="Browallia New" w:hAnsi="Browallia New" w:cs="Browallia New" w:hint="cs"/>
        <w:sz w:val="20"/>
        <w:szCs w:val="20"/>
        <w:cs/>
      </w:rPr>
      <w:t>วันที่ 30</w:t>
    </w:r>
    <w:r>
      <w:rPr>
        <w:rFonts w:ascii="Browallia New" w:hAnsi="Browallia New" w:cs="Browallia New"/>
        <w:sz w:val="20"/>
        <w:szCs w:val="20"/>
      </w:rPr>
      <w:t xml:space="preserve"> </w:t>
    </w:r>
    <w:r>
      <w:rPr>
        <w:rFonts w:ascii="Browallia New" w:hAnsi="Browallia New" w:cs="Browallia New" w:hint="cs"/>
        <w:sz w:val="20"/>
        <w:szCs w:val="20"/>
        <w:cs/>
      </w:rPr>
      <w:t>ธันวาคม 2554</w:t>
    </w:r>
  </w:p>
  <w:p w:rsidR="00B60865" w:rsidRDefault="00B608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4E0" w:rsidRDefault="00EF34E0">
      <w:r>
        <w:separator/>
      </w:r>
    </w:p>
  </w:footnote>
  <w:footnote w:type="continuationSeparator" w:id="0">
    <w:p w:rsidR="00EF34E0" w:rsidRDefault="00EF3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F746A"/>
    <w:multiLevelType w:val="hybridMultilevel"/>
    <w:tmpl w:val="136A38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287B3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318AC2B0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CA"/>
    <w:rsid w:val="0002120F"/>
    <w:rsid w:val="0002488B"/>
    <w:rsid w:val="000336B8"/>
    <w:rsid w:val="000563DA"/>
    <w:rsid w:val="0007289F"/>
    <w:rsid w:val="00080D68"/>
    <w:rsid w:val="00084C93"/>
    <w:rsid w:val="000956CB"/>
    <w:rsid w:val="00114258"/>
    <w:rsid w:val="00122487"/>
    <w:rsid w:val="001701F5"/>
    <w:rsid w:val="001738E8"/>
    <w:rsid w:val="0017520B"/>
    <w:rsid w:val="001F4E60"/>
    <w:rsid w:val="001F6737"/>
    <w:rsid w:val="00273258"/>
    <w:rsid w:val="00295FD7"/>
    <w:rsid w:val="003128E6"/>
    <w:rsid w:val="00312E08"/>
    <w:rsid w:val="0031570F"/>
    <w:rsid w:val="00354739"/>
    <w:rsid w:val="003A32A4"/>
    <w:rsid w:val="004145D2"/>
    <w:rsid w:val="0042721E"/>
    <w:rsid w:val="0048591B"/>
    <w:rsid w:val="004F3862"/>
    <w:rsid w:val="00502376"/>
    <w:rsid w:val="00596A81"/>
    <w:rsid w:val="005A76FB"/>
    <w:rsid w:val="0064773E"/>
    <w:rsid w:val="006612B0"/>
    <w:rsid w:val="00681CA8"/>
    <w:rsid w:val="0068784F"/>
    <w:rsid w:val="0071122E"/>
    <w:rsid w:val="007267CA"/>
    <w:rsid w:val="007A283D"/>
    <w:rsid w:val="007B26E6"/>
    <w:rsid w:val="007C28F1"/>
    <w:rsid w:val="007E2CA5"/>
    <w:rsid w:val="00835910"/>
    <w:rsid w:val="008933A0"/>
    <w:rsid w:val="00922C4A"/>
    <w:rsid w:val="00932E8F"/>
    <w:rsid w:val="009F1B13"/>
    <w:rsid w:val="00A30AF6"/>
    <w:rsid w:val="00A510A3"/>
    <w:rsid w:val="00A934F4"/>
    <w:rsid w:val="00B36312"/>
    <w:rsid w:val="00B60865"/>
    <w:rsid w:val="00B664CF"/>
    <w:rsid w:val="00BA1C25"/>
    <w:rsid w:val="00C6116A"/>
    <w:rsid w:val="00C61901"/>
    <w:rsid w:val="00CA0982"/>
    <w:rsid w:val="00D1310A"/>
    <w:rsid w:val="00D32C1F"/>
    <w:rsid w:val="00DC3CE2"/>
    <w:rsid w:val="00DD266F"/>
    <w:rsid w:val="00E973D6"/>
    <w:rsid w:val="00EE1137"/>
    <w:rsid w:val="00EF34E0"/>
    <w:rsid w:val="00FD2BCA"/>
    <w:rsid w:val="00FD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2BCA"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2248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2248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22487"/>
  </w:style>
  <w:style w:type="paragraph" w:styleId="BalloonText">
    <w:name w:val="Balloon Text"/>
    <w:basedOn w:val="Normal"/>
    <w:semiHidden/>
    <w:rsid w:val="00FD66DE"/>
    <w:rPr>
      <w:rFonts w:ascii="Tahoma" w:hAnsi="Tahoma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2BCA"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2248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2248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22487"/>
  </w:style>
  <w:style w:type="paragraph" w:styleId="BalloonText">
    <w:name w:val="Balloon Text"/>
    <w:basedOn w:val="Normal"/>
    <w:semiHidden/>
    <w:rsid w:val="00FD66DE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ประกาศสมาคมบริษัทหลักทรัพย์</vt:lpstr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ประกาศสมาคมบริษัทหลักทรัพย์</dc:title>
  <dc:creator>DELL</dc:creator>
  <cp:lastModifiedBy>user3</cp:lastModifiedBy>
  <cp:revision>2</cp:revision>
  <cp:lastPrinted>2011-12-30T02:16:00Z</cp:lastPrinted>
  <dcterms:created xsi:type="dcterms:W3CDTF">2015-05-12T08:49:00Z</dcterms:created>
  <dcterms:modified xsi:type="dcterms:W3CDTF">2015-05-12T08:49:00Z</dcterms:modified>
</cp:coreProperties>
</file>