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9C" w:rsidRDefault="00D5679C" w:rsidP="00A358BE">
      <w:pPr>
        <w:rPr>
          <w:rFonts w:ascii="DilleniaUPC" w:hAnsi="DilleniaUPC" w:cs="DilleniaUPC"/>
          <w:b/>
          <w:bCs/>
          <w:sz w:val="30"/>
          <w:szCs w:val="30"/>
        </w:rPr>
      </w:pPr>
      <w:bookmarkStart w:id="0" w:name="_GoBack"/>
      <w:bookmarkEnd w:id="0"/>
    </w:p>
    <w:p w:rsidR="00D405D7" w:rsidRDefault="00D405D7" w:rsidP="00A358BE">
      <w:pPr>
        <w:rPr>
          <w:rFonts w:ascii="DilleniaUPC" w:hAnsi="DilleniaUPC" w:cs="DilleniaUPC"/>
          <w:b/>
          <w:bCs/>
          <w:sz w:val="30"/>
          <w:szCs w:val="30"/>
        </w:rPr>
      </w:pPr>
    </w:p>
    <w:p w:rsidR="00D405D7" w:rsidRPr="00E26EB4" w:rsidRDefault="00D405D7" w:rsidP="00A358BE">
      <w:pPr>
        <w:rPr>
          <w:rFonts w:ascii="Cordia New" w:hAnsi="Cordia New" w:cs="DilleniaUPC" w:hint="cs"/>
          <w:color w:val="FF0000"/>
          <w:sz w:val="36"/>
          <w:szCs w:val="36"/>
          <w:cs/>
        </w:rPr>
      </w:pPr>
    </w:p>
    <w:p w:rsidR="00D5679C" w:rsidRPr="002B2776" w:rsidRDefault="00D5679C">
      <w:pPr>
        <w:rPr>
          <w:rFonts w:ascii="Cordia New" w:hAnsi="Cordia New" w:cs="DilleniaUPC" w:hint="cs"/>
          <w:sz w:val="30"/>
          <w:szCs w:val="30"/>
        </w:rPr>
      </w:pPr>
    </w:p>
    <w:p w:rsidR="004E5661" w:rsidRPr="002B2776" w:rsidRDefault="00D65504" w:rsidP="00365F35">
      <w:pPr>
        <w:jc w:val="center"/>
        <w:rPr>
          <w:rFonts w:ascii="Cordia New" w:hAnsi="Cordia New" w:cs="DilleniaUPC"/>
          <w:b/>
          <w:bCs/>
          <w:sz w:val="36"/>
          <w:szCs w:val="36"/>
        </w:rPr>
      </w:pPr>
      <w:r w:rsidRPr="002B2776">
        <w:rPr>
          <w:rFonts w:ascii="Cordia New" w:hAnsi="Cordia New" w:cs="DilleniaUPC" w:hint="cs"/>
          <w:b/>
          <w:bCs/>
          <w:sz w:val="36"/>
          <w:szCs w:val="36"/>
          <w:cs/>
        </w:rPr>
        <w:t>ระเบียบสมาคม</w:t>
      </w:r>
      <w:r w:rsidR="00326897" w:rsidRPr="002B2776">
        <w:rPr>
          <w:rFonts w:ascii="Cordia New" w:hAnsi="Cordia New" w:cs="DilleniaUPC" w:hint="cs"/>
          <w:b/>
          <w:bCs/>
          <w:sz w:val="36"/>
          <w:szCs w:val="36"/>
          <w:cs/>
        </w:rPr>
        <w:t>บริษัทหลักทรัพย์ไทย</w:t>
      </w:r>
    </w:p>
    <w:p w:rsidR="00CD39C2" w:rsidRPr="00B421AF" w:rsidRDefault="009C26D1" w:rsidP="00365F35">
      <w:pPr>
        <w:jc w:val="center"/>
        <w:rPr>
          <w:rFonts w:ascii="Cordia New" w:hAnsi="Cordia New" w:cs="DilleniaUPC" w:hint="cs"/>
          <w:b/>
          <w:bCs/>
          <w:sz w:val="40"/>
          <w:szCs w:val="40"/>
          <w:cs/>
        </w:rPr>
      </w:pPr>
      <w:r w:rsidRPr="002B2776">
        <w:rPr>
          <w:rFonts w:ascii="Cordia New" w:hAnsi="Cordia New" w:cs="DilleniaUPC" w:hint="cs"/>
          <w:b/>
          <w:bCs/>
          <w:sz w:val="36"/>
          <w:szCs w:val="36"/>
          <w:cs/>
        </w:rPr>
        <w:t>ว่าด้วย</w:t>
      </w:r>
      <w:r w:rsidR="00A7400D" w:rsidRPr="002B2776">
        <w:rPr>
          <w:rFonts w:ascii="Cordia New" w:hAnsi="Cordia New" w:cs="DilleniaUPC" w:hint="cs"/>
          <w:b/>
          <w:bCs/>
          <w:sz w:val="36"/>
          <w:szCs w:val="36"/>
          <w:cs/>
        </w:rPr>
        <w:t xml:space="preserve"> การพิจารณา</w:t>
      </w:r>
      <w:r w:rsidR="0029258C" w:rsidRPr="002B2776">
        <w:rPr>
          <w:rFonts w:ascii="Cordia New" w:hAnsi="Cordia New" w:cs="DilleniaUPC" w:hint="cs"/>
          <w:b/>
          <w:bCs/>
          <w:sz w:val="36"/>
          <w:szCs w:val="36"/>
          <w:cs/>
        </w:rPr>
        <w:t>วินิจฉัยอุทธรณ์</w:t>
      </w:r>
    </w:p>
    <w:p w:rsidR="00365F35" w:rsidRPr="00365F35" w:rsidRDefault="002B2776" w:rsidP="00365F35">
      <w:pPr>
        <w:jc w:val="center"/>
        <w:rPr>
          <w:rFonts w:ascii="Cordia New" w:hAnsi="Cordia New" w:cs="DilleniaUPC" w:hint="cs"/>
          <w:b/>
          <w:bCs/>
          <w:sz w:val="40"/>
          <w:szCs w:val="40"/>
          <w:cs/>
        </w:rPr>
      </w:pPr>
      <w:r w:rsidRPr="0081184D">
        <w:rPr>
          <w:rFonts w:ascii="DilleniaUPC" w:hAnsi="DilleniaUPC" w:cs="DilleniaUPC"/>
          <w:b/>
          <w:bCs/>
          <w:sz w:val="30"/>
          <w:szCs w:val="30"/>
        </w:rPr>
        <w:t>---------------------------------------------------------</w:t>
      </w:r>
    </w:p>
    <w:p w:rsidR="009C26D1" w:rsidRPr="002B2776" w:rsidRDefault="0095675E" w:rsidP="002B2776">
      <w:pPr>
        <w:spacing w:before="16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C60A5C">
        <w:rPr>
          <w:rFonts w:ascii="DilleniaUPC" w:eastAsia="Calibri" w:hAnsi="DilleniaUPC" w:cs="DilleniaUPC" w:hint="cs"/>
          <w:color w:val="FF0000"/>
          <w:sz w:val="32"/>
          <w:szCs w:val="32"/>
          <w:cs/>
          <w:lang w:eastAsia="en-US"/>
        </w:rPr>
        <w:t xml:space="preserve"> </w:t>
      </w:r>
      <w:r w:rsidR="002B277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ab/>
      </w:r>
      <w:r w:rsidR="009C26D1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เพื่อให้การพิจารณา</w:t>
      </w:r>
      <w:r w:rsidR="0041127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ลง</w:t>
      </w:r>
      <w:r w:rsidR="009C26D1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โทษสมาชิก</w:t>
      </w:r>
      <w:r w:rsidR="0029258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ของ</w:t>
      </w:r>
      <w:r w:rsidR="00FB4D5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สมาคมบริษัทหลักทรัพย์ไทย</w:t>
      </w:r>
      <w:r w:rsidR="009C26D1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เป็นไป</w:t>
      </w:r>
      <w:r w:rsidR="0029258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อย่าง</w:t>
      </w:r>
      <w:r w:rsidR="009C26D1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โปร่งใส และเป็นธรรม</w:t>
      </w:r>
      <w:r w:rsidR="00B02BD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</w:p>
    <w:p w:rsidR="00CD39C2" w:rsidRPr="002B2776" w:rsidRDefault="00D65504" w:rsidP="002B2776">
      <w:pPr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อาศัยอำนาจตามความในข้อ</w:t>
      </w:r>
      <w:r w:rsidR="0029258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8467D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22</w:t>
      </w:r>
      <w:r w:rsidR="0029258C">
        <w:rPr>
          <w:rFonts w:ascii="DilleniaUPC" w:eastAsia="Calibri" w:hAnsi="DilleniaUPC" w:cs="DilleniaUPC"/>
          <w:sz w:val="30"/>
          <w:szCs w:val="30"/>
          <w:lang w:eastAsia="en-US"/>
        </w:rPr>
        <w:t xml:space="preserve"> </w:t>
      </w:r>
      <w:r w:rsidR="008D67F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แห่งข้อ</w:t>
      </w:r>
      <w:r w:rsidR="008D67F4" w:rsidRPr="002B277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บังคับสมาคมบริษัทหลักทรัพย์ไทย</w:t>
      </w:r>
      <w:r w:rsidR="008D67F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8D67F4" w:rsidRPr="002B277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สมาคมบริษัทหลักทรัพย์ไทย</w:t>
      </w:r>
      <w:r w:rsidR="00FB4D52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โดยความเห็นชอบของคณะกรรมการ </w:t>
      </w:r>
      <w:r w:rsidR="0008028C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จึงกำหนด</w:t>
      </w:r>
      <w:r w:rsidR="00757206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ระเบียบว่าด้วย</w:t>
      </w:r>
      <w:r w:rsidR="00112D2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757206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ก</w:t>
      </w:r>
      <w:r w:rsidR="006F5CAB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ารพิจารณา</w:t>
      </w:r>
      <w:r w:rsidR="00F5179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วินิจฉัยอุทธรณ์</w:t>
      </w:r>
      <w:r w:rsidR="009C26D1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CD39C2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ดังนี้</w:t>
      </w:r>
    </w:p>
    <w:p w:rsidR="0008028C" w:rsidRPr="002B2776" w:rsidRDefault="000626E4" w:rsidP="002B2776">
      <w:pPr>
        <w:spacing w:before="160"/>
        <w:ind w:firstLine="709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ข้อ 1 </w:t>
      </w:r>
      <w:r w:rsidR="0008028C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ใน</w:t>
      </w:r>
      <w:r w:rsidR="00D65504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ระเบียบ</w:t>
      </w:r>
      <w:r w:rsidR="0008028C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นี้</w:t>
      </w:r>
    </w:p>
    <w:p w:rsidR="0095675E" w:rsidRPr="002B2776" w:rsidRDefault="0095675E" w:rsidP="005D1791">
      <w:pPr>
        <w:ind w:right="-62" w:firstLine="709"/>
        <w:jc w:val="thaiDistribute"/>
        <w:rPr>
          <w:rFonts w:ascii="DilleniaUPC" w:hAnsi="DilleniaUPC" w:cs="DilleniaUPC"/>
          <w:sz w:val="30"/>
          <w:szCs w:val="30"/>
        </w:rPr>
      </w:pPr>
      <w:r w:rsidRPr="002B2776">
        <w:rPr>
          <w:rFonts w:ascii="DilleniaUPC" w:hAnsi="DilleniaUPC" w:cs="DilleniaUPC"/>
          <w:sz w:val="30"/>
          <w:szCs w:val="30"/>
        </w:rPr>
        <w:t>“</w:t>
      </w:r>
      <w:r w:rsidRPr="002B2776">
        <w:rPr>
          <w:rFonts w:ascii="DilleniaUPC" w:hAnsi="DilleniaUPC" w:cs="DilleniaUPC"/>
          <w:sz w:val="30"/>
          <w:szCs w:val="30"/>
          <w:cs/>
        </w:rPr>
        <w:t>สมาคม</w:t>
      </w:r>
      <w:r w:rsidRPr="002B2776">
        <w:rPr>
          <w:rFonts w:ascii="DilleniaUPC" w:hAnsi="DilleniaUPC" w:cs="DilleniaUPC"/>
          <w:sz w:val="30"/>
          <w:szCs w:val="30"/>
        </w:rPr>
        <w:t>”</w:t>
      </w:r>
      <w:r w:rsidRPr="002B2776">
        <w:rPr>
          <w:rFonts w:ascii="DilleniaUPC" w:hAnsi="DilleniaUPC" w:cs="DilleniaUPC"/>
          <w:sz w:val="30"/>
          <w:szCs w:val="30"/>
          <w:cs/>
        </w:rPr>
        <w:t xml:space="preserve"> หมายความว่า สมาคมบริษัทหลักทรัพย์ไทย</w:t>
      </w:r>
    </w:p>
    <w:p w:rsidR="0095675E" w:rsidRDefault="0095675E" w:rsidP="005D1791">
      <w:pPr>
        <w:ind w:right="-62" w:firstLine="709"/>
        <w:jc w:val="thaiDistribute"/>
        <w:rPr>
          <w:rFonts w:ascii="DilleniaUPC" w:hAnsi="DilleniaUPC" w:cs="DilleniaUPC"/>
          <w:sz w:val="30"/>
          <w:szCs w:val="30"/>
        </w:rPr>
      </w:pPr>
      <w:r w:rsidRPr="002B2776">
        <w:rPr>
          <w:rFonts w:ascii="DilleniaUPC" w:hAnsi="DilleniaUPC" w:cs="DilleniaUPC"/>
          <w:sz w:val="30"/>
          <w:szCs w:val="30"/>
        </w:rPr>
        <w:t>“</w:t>
      </w:r>
      <w:r w:rsidRPr="002B2776">
        <w:rPr>
          <w:rFonts w:ascii="DilleniaUPC" w:hAnsi="DilleniaUPC" w:cs="DilleniaUPC"/>
          <w:sz w:val="30"/>
          <w:szCs w:val="30"/>
          <w:cs/>
        </w:rPr>
        <w:t>สมาชิก</w:t>
      </w:r>
      <w:r w:rsidRPr="002B2776">
        <w:rPr>
          <w:rFonts w:ascii="DilleniaUPC" w:hAnsi="DilleniaUPC" w:cs="DilleniaUPC"/>
          <w:sz w:val="30"/>
          <w:szCs w:val="30"/>
        </w:rPr>
        <w:t xml:space="preserve">” </w:t>
      </w:r>
      <w:r w:rsidRPr="002B2776">
        <w:rPr>
          <w:rFonts w:ascii="DilleniaUPC" w:hAnsi="DilleniaUPC" w:cs="DilleniaUPC"/>
          <w:sz w:val="30"/>
          <w:szCs w:val="30"/>
          <w:cs/>
        </w:rPr>
        <w:t>หมายความว่า สมาชิกสมาคมบริษัทหลักทรัพย์ไทย</w:t>
      </w:r>
    </w:p>
    <w:p w:rsidR="008D67F4" w:rsidRDefault="008D67F4" w:rsidP="005D1791">
      <w:pPr>
        <w:ind w:right="-62" w:firstLine="709"/>
        <w:jc w:val="thaiDistribute"/>
        <w:rPr>
          <w:rFonts w:ascii="DilleniaUPC" w:hAnsi="DilleniaUPC" w:cs="DilleniaUPC"/>
          <w:sz w:val="30"/>
          <w:szCs w:val="30"/>
        </w:rPr>
      </w:pPr>
      <w:r w:rsidRPr="002B2776">
        <w:rPr>
          <w:rFonts w:ascii="DilleniaUPC" w:hAnsi="DilleniaUPC" w:cs="DilleniaUPC"/>
          <w:sz w:val="30"/>
          <w:szCs w:val="30"/>
        </w:rPr>
        <w:t>“</w:t>
      </w:r>
      <w:r w:rsidRPr="002B2776">
        <w:rPr>
          <w:rFonts w:ascii="DilleniaUPC" w:hAnsi="DilleniaUPC" w:cs="DilleniaUPC"/>
          <w:sz w:val="30"/>
          <w:szCs w:val="30"/>
          <w:cs/>
        </w:rPr>
        <w:t>คณะกรรมการ</w:t>
      </w:r>
      <w:r w:rsidRPr="002B2776">
        <w:rPr>
          <w:rFonts w:ascii="DilleniaUPC" w:hAnsi="DilleniaUPC" w:cs="DilleniaUPC"/>
          <w:sz w:val="30"/>
          <w:szCs w:val="30"/>
        </w:rPr>
        <w:t xml:space="preserve">” </w:t>
      </w:r>
      <w:r w:rsidRPr="002B2776">
        <w:rPr>
          <w:rFonts w:ascii="DilleniaUPC" w:hAnsi="DilleniaUPC" w:cs="DilleniaUPC"/>
          <w:sz w:val="30"/>
          <w:szCs w:val="30"/>
          <w:cs/>
        </w:rPr>
        <w:t>หมายความว่า คณะกรรมการสมาคม</w:t>
      </w:r>
      <w:r>
        <w:rPr>
          <w:rFonts w:ascii="DilleniaUPC" w:hAnsi="DilleniaUPC" w:cs="DilleniaUPC" w:hint="cs"/>
          <w:sz w:val="30"/>
          <w:szCs w:val="30"/>
          <w:cs/>
        </w:rPr>
        <w:t>บริษัทหลักทรัพย์ไทย</w:t>
      </w:r>
    </w:p>
    <w:p w:rsidR="00717501" w:rsidRPr="002B2776" w:rsidRDefault="00717501" w:rsidP="00717501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/>
          <w:sz w:val="30"/>
          <w:szCs w:val="30"/>
        </w:rPr>
        <w:t>“</w:t>
      </w:r>
      <w:r>
        <w:rPr>
          <w:rFonts w:ascii="DilleniaUPC" w:hAnsi="DilleniaUPC" w:cs="DilleniaUPC" w:hint="cs"/>
          <w:sz w:val="30"/>
          <w:szCs w:val="30"/>
          <w:cs/>
        </w:rPr>
        <w:t>ข้อบังคับสมาคม</w:t>
      </w:r>
      <w:r>
        <w:rPr>
          <w:rFonts w:ascii="DilleniaUPC" w:hAnsi="DilleniaUPC" w:cs="DilleniaUPC"/>
          <w:sz w:val="30"/>
          <w:szCs w:val="30"/>
        </w:rPr>
        <w:t xml:space="preserve">” </w:t>
      </w:r>
      <w:r>
        <w:rPr>
          <w:rFonts w:ascii="DilleniaUPC" w:hAnsi="DilleniaUPC" w:cs="DilleniaUPC" w:hint="cs"/>
          <w:sz w:val="30"/>
          <w:szCs w:val="30"/>
          <w:cs/>
        </w:rPr>
        <w:t>หมายความว่า ข้อบังคับสมาคมบริษัทหลักทรัพย์ไทย</w:t>
      </w:r>
    </w:p>
    <w:p w:rsidR="008D67F4" w:rsidRDefault="00D65504" w:rsidP="005D1791">
      <w:pPr>
        <w:ind w:right="-62" w:firstLine="709"/>
        <w:jc w:val="thaiDistribute"/>
        <w:rPr>
          <w:rFonts w:ascii="DilleniaUPC" w:hAnsi="DilleniaUPC" w:cs="DilleniaUPC"/>
          <w:sz w:val="30"/>
          <w:szCs w:val="30"/>
        </w:rPr>
      </w:pPr>
      <w:r w:rsidRPr="002B2776">
        <w:rPr>
          <w:rFonts w:ascii="DilleniaUPC" w:hAnsi="DilleniaUPC" w:cs="DilleniaUPC"/>
          <w:sz w:val="30"/>
          <w:szCs w:val="30"/>
        </w:rPr>
        <w:t>“</w:t>
      </w:r>
      <w:r w:rsidR="006F5CAB" w:rsidRPr="002B2776">
        <w:rPr>
          <w:rFonts w:ascii="DilleniaUPC" w:hAnsi="DilleniaUPC" w:cs="DilleniaUPC"/>
          <w:sz w:val="30"/>
          <w:szCs w:val="30"/>
          <w:cs/>
        </w:rPr>
        <w:t>คณะอนุกรรมการอุทธรณ์</w:t>
      </w:r>
      <w:r w:rsidRPr="002B2776">
        <w:rPr>
          <w:rFonts w:ascii="DilleniaUPC" w:hAnsi="DilleniaUPC" w:cs="DilleniaUPC"/>
          <w:sz w:val="30"/>
          <w:szCs w:val="30"/>
        </w:rPr>
        <w:t xml:space="preserve">” </w:t>
      </w:r>
      <w:r w:rsidRPr="002B2776">
        <w:rPr>
          <w:rFonts w:ascii="DilleniaUPC" w:hAnsi="DilleniaUPC" w:cs="DilleniaUPC"/>
          <w:sz w:val="30"/>
          <w:szCs w:val="30"/>
          <w:cs/>
        </w:rPr>
        <w:t xml:space="preserve">หมายความว่า </w:t>
      </w:r>
      <w:r w:rsidR="00757206" w:rsidRPr="002B2776">
        <w:rPr>
          <w:rFonts w:ascii="DilleniaUPC" w:hAnsi="DilleniaUPC" w:cs="DilleniaUPC"/>
          <w:sz w:val="30"/>
          <w:szCs w:val="30"/>
          <w:cs/>
        </w:rPr>
        <w:t>คณะอนุกรรมการที่คณะกรรมการแต่งตั้ง</w:t>
      </w:r>
      <w:r w:rsidR="00440234">
        <w:rPr>
          <w:rFonts w:ascii="DilleniaUPC" w:hAnsi="DilleniaUPC" w:cs="DilleniaUPC" w:hint="cs"/>
          <w:sz w:val="30"/>
          <w:szCs w:val="30"/>
          <w:cs/>
        </w:rPr>
        <w:t>เพื่อ</w:t>
      </w:r>
      <w:r w:rsidR="006F5CAB" w:rsidRPr="002B2776">
        <w:rPr>
          <w:rFonts w:ascii="DilleniaUPC" w:hAnsi="DilleniaUPC" w:cs="DilleniaUPC"/>
          <w:sz w:val="30"/>
          <w:szCs w:val="30"/>
          <w:cs/>
        </w:rPr>
        <w:t>ทำหน้าที่พิจารณา</w:t>
      </w:r>
      <w:r w:rsidR="0045351E" w:rsidRPr="002B2776">
        <w:rPr>
          <w:rFonts w:ascii="DilleniaUPC" w:hAnsi="DilleniaUPC" w:cs="DilleniaUPC"/>
          <w:sz w:val="30"/>
          <w:szCs w:val="30"/>
          <w:cs/>
        </w:rPr>
        <w:t>วินิจฉัย</w:t>
      </w:r>
      <w:r w:rsidR="006F5CAB" w:rsidRPr="002B2776">
        <w:rPr>
          <w:rFonts w:ascii="DilleniaUPC" w:hAnsi="DilleniaUPC" w:cs="DilleniaUPC"/>
          <w:sz w:val="30"/>
          <w:szCs w:val="30"/>
          <w:cs/>
        </w:rPr>
        <w:t>อุทธรณ์</w:t>
      </w:r>
      <w:r w:rsidR="0045351E" w:rsidRPr="002B2776">
        <w:rPr>
          <w:rFonts w:ascii="DilleniaUPC" w:hAnsi="DilleniaUPC" w:cs="DilleniaUPC"/>
          <w:sz w:val="30"/>
          <w:szCs w:val="30"/>
          <w:cs/>
        </w:rPr>
        <w:t>คำสั่งลงโทษ</w:t>
      </w:r>
      <w:r w:rsidR="000275BD">
        <w:rPr>
          <w:rFonts w:ascii="DilleniaUPC" w:hAnsi="DilleniaUPC" w:cs="DilleniaUPC" w:hint="cs"/>
          <w:sz w:val="30"/>
          <w:szCs w:val="30"/>
          <w:cs/>
        </w:rPr>
        <w:t xml:space="preserve"> ตามที่กำหนดในระเบียบนี้</w:t>
      </w:r>
    </w:p>
    <w:p w:rsidR="00C51650" w:rsidRPr="002736DF" w:rsidRDefault="00C51650" w:rsidP="00C51650">
      <w:pPr>
        <w:ind w:right="-64" w:firstLine="709"/>
        <w:jc w:val="thaiDistribute"/>
        <w:rPr>
          <w:rFonts w:ascii="DilleniaUPC" w:hAnsi="DilleniaUPC" w:cs="DilleniaUPC" w:hint="cs"/>
          <w:sz w:val="30"/>
          <w:szCs w:val="30"/>
          <w:cs/>
        </w:rPr>
      </w:pPr>
      <w:r>
        <w:rPr>
          <w:rFonts w:ascii="DilleniaUPC" w:hAnsi="DilleniaUPC" w:cs="DilleniaUPC" w:hint="cs"/>
          <w:sz w:val="30"/>
          <w:szCs w:val="30"/>
          <w:cs/>
        </w:rPr>
        <w:t>“อนุกรรมการ” หมายความว่า อนุกรรมการอุทธรณ์</w:t>
      </w:r>
      <w:r w:rsidRPr="002736DF">
        <w:rPr>
          <w:rFonts w:ascii="DilleniaUPC" w:hAnsi="DilleniaUPC" w:cs="DilleniaUPC"/>
          <w:sz w:val="30"/>
          <w:szCs w:val="30"/>
          <w:cs/>
        </w:rPr>
        <w:t xml:space="preserve"> </w:t>
      </w:r>
      <w:r>
        <w:rPr>
          <w:rFonts w:ascii="DilleniaUPC" w:hAnsi="DilleniaUPC" w:cs="DilleniaUPC" w:hint="cs"/>
          <w:sz w:val="30"/>
          <w:szCs w:val="30"/>
          <w:cs/>
        </w:rPr>
        <w:t xml:space="preserve"> </w:t>
      </w:r>
    </w:p>
    <w:p w:rsidR="00757206" w:rsidRPr="002B2776" w:rsidRDefault="008D67F4" w:rsidP="00C51650">
      <w:pPr>
        <w:ind w:right="-62" w:firstLine="709"/>
        <w:jc w:val="thaiDistribute"/>
        <w:rPr>
          <w:rFonts w:ascii="DilleniaUPC" w:hAnsi="DilleniaUPC" w:cs="DilleniaUPC" w:hint="cs"/>
          <w:sz w:val="30"/>
          <w:szCs w:val="30"/>
          <w:cs/>
        </w:rPr>
      </w:pPr>
      <w:r w:rsidRPr="002B2776">
        <w:rPr>
          <w:rFonts w:ascii="DilleniaUPC" w:hAnsi="DilleniaUPC" w:cs="DilleniaUPC"/>
          <w:sz w:val="30"/>
          <w:szCs w:val="30"/>
        </w:rPr>
        <w:t>“</w:t>
      </w:r>
      <w:r>
        <w:rPr>
          <w:rFonts w:ascii="DilleniaUPC" w:hAnsi="DilleniaUPC" w:cs="DilleniaUPC" w:hint="cs"/>
          <w:sz w:val="30"/>
          <w:szCs w:val="30"/>
          <w:cs/>
        </w:rPr>
        <w:t>ข้อกำหนดสมาคม</w:t>
      </w:r>
      <w:r>
        <w:rPr>
          <w:rFonts w:ascii="DilleniaUPC" w:hAnsi="DilleniaUPC" w:cs="DilleniaUPC" w:hint="cs"/>
          <w:sz w:val="30"/>
          <w:szCs w:val="30"/>
        </w:rPr>
        <w:t>”</w:t>
      </w:r>
      <w:r>
        <w:rPr>
          <w:rFonts w:ascii="DilleniaUPC" w:hAnsi="DilleniaUPC" w:cs="DilleniaUPC" w:hint="cs"/>
          <w:sz w:val="30"/>
          <w:szCs w:val="30"/>
          <w:cs/>
        </w:rPr>
        <w:t xml:space="preserve"> หมายความว่า </w:t>
      </w:r>
      <w:r w:rsidRPr="002B2776">
        <w:rPr>
          <w:rFonts w:ascii="DilleniaUPC" w:hAnsi="DilleniaUPC" w:cs="DilleniaUPC"/>
          <w:sz w:val="30"/>
          <w:szCs w:val="30"/>
          <w:cs/>
        </w:rPr>
        <w:t xml:space="preserve">ข้อบังคับ ระเบียบ ประกาศ คำสั่ง </w:t>
      </w:r>
      <w:r>
        <w:rPr>
          <w:rFonts w:ascii="DilleniaUPC" w:hAnsi="DilleniaUPC" w:cs="DilleniaUPC" w:hint="cs"/>
          <w:sz w:val="30"/>
          <w:szCs w:val="30"/>
          <w:cs/>
        </w:rPr>
        <w:t xml:space="preserve">วิธีปฏิบัติ หนังสือเวียน </w:t>
      </w:r>
      <w:r w:rsidRPr="002B2776">
        <w:rPr>
          <w:rFonts w:ascii="DilleniaUPC" w:hAnsi="DilleniaUPC" w:cs="DilleniaUPC"/>
          <w:sz w:val="30"/>
          <w:szCs w:val="30"/>
          <w:cs/>
        </w:rPr>
        <w:t>จรรยาบรรณ มาตรฐาน แนวทางปฏิบัติงาน</w:t>
      </w:r>
      <w:r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2B2776">
        <w:rPr>
          <w:rFonts w:ascii="DilleniaUPC" w:hAnsi="DilleniaUPC" w:cs="DilleniaUPC"/>
          <w:sz w:val="30"/>
          <w:szCs w:val="30"/>
          <w:cs/>
        </w:rPr>
        <w:t>ที่สมาคมกำหนดขึ้น</w:t>
      </w:r>
      <w:r>
        <w:rPr>
          <w:rFonts w:ascii="DilleniaUPC" w:hAnsi="DilleniaUPC" w:cs="DilleniaUPC" w:hint="cs"/>
          <w:sz w:val="30"/>
          <w:szCs w:val="30"/>
          <w:cs/>
        </w:rPr>
        <w:t xml:space="preserve"> และ</w:t>
      </w:r>
      <w:r>
        <w:rPr>
          <w:rFonts w:ascii="DilleniaUPC" w:hAnsi="DilleniaUPC" w:cs="DilleniaUPC"/>
          <w:sz w:val="30"/>
          <w:szCs w:val="30"/>
          <w:cs/>
        </w:rPr>
        <w:t>มติ</w:t>
      </w:r>
      <w:r w:rsidRPr="002B2776">
        <w:rPr>
          <w:rFonts w:ascii="DilleniaUPC" w:hAnsi="DilleniaUPC" w:cs="DilleniaUPC"/>
          <w:sz w:val="30"/>
          <w:szCs w:val="30"/>
          <w:cs/>
        </w:rPr>
        <w:t>ที่ประชุมสมาชิก</w:t>
      </w:r>
      <w:r>
        <w:rPr>
          <w:rFonts w:ascii="DilleniaUPC" w:hAnsi="DilleniaUPC" w:cs="DilleniaUPC" w:hint="cs"/>
          <w:sz w:val="30"/>
          <w:szCs w:val="30"/>
          <w:cs/>
        </w:rPr>
        <w:t xml:space="preserve">ที่แจ้งให้สมาชิกรับทราบ </w:t>
      </w:r>
    </w:p>
    <w:p w:rsidR="0045351E" w:rsidRPr="002B2776" w:rsidRDefault="0045351E" w:rsidP="005D1791">
      <w:pPr>
        <w:ind w:right="-62" w:firstLine="709"/>
        <w:jc w:val="thaiDistribute"/>
        <w:rPr>
          <w:rFonts w:ascii="DilleniaUPC" w:hAnsi="DilleniaUPC" w:cs="DilleniaUPC"/>
          <w:sz w:val="30"/>
          <w:szCs w:val="30"/>
        </w:rPr>
      </w:pPr>
      <w:r w:rsidRPr="002B2776">
        <w:rPr>
          <w:rFonts w:ascii="DilleniaUPC" w:hAnsi="DilleniaUPC" w:cs="DilleniaUPC"/>
          <w:sz w:val="30"/>
          <w:szCs w:val="30"/>
        </w:rPr>
        <w:t>“</w:t>
      </w:r>
      <w:r w:rsidRPr="002B2776">
        <w:rPr>
          <w:rFonts w:ascii="DilleniaUPC" w:hAnsi="DilleniaUPC" w:cs="DilleniaUPC"/>
          <w:sz w:val="30"/>
          <w:szCs w:val="30"/>
          <w:cs/>
        </w:rPr>
        <w:t>คำสั่งลงโทษ</w:t>
      </w:r>
      <w:r w:rsidRPr="002B2776">
        <w:rPr>
          <w:rFonts w:ascii="DilleniaUPC" w:hAnsi="DilleniaUPC" w:cs="DilleniaUPC"/>
          <w:sz w:val="30"/>
          <w:szCs w:val="30"/>
        </w:rPr>
        <w:t xml:space="preserve">” </w:t>
      </w:r>
      <w:r w:rsidRPr="002B2776">
        <w:rPr>
          <w:rFonts w:ascii="DilleniaUPC" w:hAnsi="DilleniaUPC" w:cs="DilleniaUPC"/>
          <w:sz w:val="30"/>
          <w:szCs w:val="30"/>
          <w:cs/>
        </w:rPr>
        <w:t xml:space="preserve">หมายความว่า </w:t>
      </w:r>
      <w:r w:rsidR="008D67F4" w:rsidRPr="002B2776">
        <w:rPr>
          <w:rFonts w:ascii="DilleniaUPC" w:hAnsi="DilleniaUPC" w:cs="DilleniaUPC" w:hint="cs"/>
          <w:sz w:val="30"/>
          <w:szCs w:val="30"/>
          <w:cs/>
        </w:rPr>
        <w:t xml:space="preserve">คำสั่งของคณะกรรมการ </w:t>
      </w:r>
      <w:r w:rsidR="008D67F4">
        <w:rPr>
          <w:rFonts w:ascii="DilleniaUPC" w:hAnsi="DilleniaUPC" w:cs="DilleniaUPC" w:hint="cs"/>
          <w:sz w:val="30"/>
          <w:szCs w:val="30"/>
          <w:cs/>
        </w:rPr>
        <w:t>ที่ได้สั่งตามข้อบังคับสมาคม</w:t>
      </w:r>
      <w:r w:rsidR="00717501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F509EC">
        <w:rPr>
          <w:rFonts w:ascii="DilleniaUPC" w:hAnsi="DilleniaUPC" w:cs="DilleniaUPC" w:hint="cs"/>
          <w:sz w:val="30"/>
          <w:szCs w:val="30"/>
          <w:cs/>
        </w:rPr>
        <w:t xml:space="preserve">เพื่อลงโทษสมาชิกที่ฝ่าฝืนไม่ปฏิบัติตามข้อกำหนดสมาคม </w:t>
      </w:r>
    </w:p>
    <w:p w:rsidR="00CB0BC3" w:rsidRPr="00461BEB" w:rsidRDefault="0045351E" w:rsidP="00461BEB">
      <w:pPr>
        <w:ind w:right="-62" w:firstLine="709"/>
        <w:jc w:val="thaiDistribute"/>
        <w:rPr>
          <w:rFonts w:ascii="DilleniaUPC" w:hAnsi="DilleniaUPC" w:cs="DilleniaUPC" w:hint="cs"/>
          <w:sz w:val="30"/>
          <w:szCs w:val="30"/>
          <w:cs/>
        </w:rPr>
      </w:pPr>
      <w:r w:rsidRPr="002B2776">
        <w:rPr>
          <w:rFonts w:ascii="DilleniaUPC" w:hAnsi="DilleniaUPC" w:cs="DilleniaUPC"/>
          <w:sz w:val="30"/>
          <w:szCs w:val="30"/>
        </w:rPr>
        <w:t>“</w:t>
      </w:r>
      <w:r w:rsidRPr="002B2776">
        <w:rPr>
          <w:rFonts w:ascii="DilleniaUPC" w:hAnsi="DilleniaUPC" w:cs="DilleniaUPC"/>
          <w:sz w:val="30"/>
          <w:szCs w:val="30"/>
          <w:cs/>
        </w:rPr>
        <w:t>ผู้อุทธรณ์</w:t>
      </w:r>
      <w:r w:rsidRPr="002B2776">
        <w:rPr>
          <w:rFonts w:ascii="DilleniaUPC" w:hAnsi="DilleniaUPC" w:cs="DilleniaUPC"/>
          <w:sz w:val="30"/>
          <w:szCs w:val="30"/>
        </w:rPr>
        <w:t xml:space="preserve">” </w:t>
      </w:r>
      <w:r w:rsidRPr="002B2776">
        <w:rPr>
          <w:rFonts w:ascii="DilleniaUPC" w:hAnsi="DilleniaUPC" w:cs="DilleniaUPC"/>
          <w:sz w:val="30"/>
          <w:szCs w:val="30"/>
          <w:cs/>
        </w:rPr>
        <w:t xml:space="preserve">หมายความว่า </w:t>
      </w:r>
      <w:r w:rsidR="00F509EC">
        <w:rPr>
          <w:rFonts w:ascii="DilleniaUPC" w:hAnsi="DilleniaUPC" w:cs="DilleniaUPC" w:hint="cs"/>
          <w:sz w:val="30"/>
          <w:szCs w:val="30"/>
          <w:cs/>
        </w:rPr>
        <w:t>สมาชิกรายหนึ่งหรือหลายราย</w:t>
      </w:r>
      <w:r w:rsidR="00D64D5E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F509EC">
        <w:rPr>
          <w:rFonts w:ascii="DilleniaUPC" w:hAnsi="DilleniaUPC" w:cs="DilleniaUPC" w:hint="cs"/>
          <w:sz w:val="30"/>
          <w:szCs w:val="30"/>
          <w:cs/>
        </w:rPr>
        <w:t>ซึ่ง</w:t>
      </w:r>
      <w:r w:rsidRPr="002B2776">
        <w:rPr>
          <w:rFonts w:ascii="DilleniaUPC" w:hAnsi="DilleniaUPC" w:cs="DilleniaUPC"/>
          <w:sz w:val="30"/>
          <w:szCs w:val="30"/>
          <w:cs/>
        </w:rPr>
        <w:t>ถูกลงโทษ</w:t>
      </w:r>
      <w:r w:rsidR="00F509EC">
        <w:rPr>
          <w:rFonts w:ascii="DilleniaUPC" w:hAnsi="DilleniaUPC" w:cs="DilleniaUPC" w:hint="cs"/>
          <w:sz w:val="30"/>
          <w:szCs w:val="30"/>
          <w:cs/>
        </w:rPr>
        <w:t>ตามคำสั่งของคณะกรรมการ</w:t>
      </w:r>
      <w:r w:rsidR="008D67F4">
        <w:rPr>
          <w:rFonts w:ascii="DilleniaUPC" w:hAnsi="DilleniaUPC" w:cs="DilleniaUPC" w:hint="cs"/>
          <w:sz w:val="30"/>
          <w:szCs w:val="30"/>
          <w:cs/>
        </w:rPr>
        <w:t>และได้ใช้สิทธิอุ</w:t>
      </w:r>
      <w:r w:rsidR="00D64D5E">
        <w:rPr>
          <w:rFonts w:ascii="DilleniaUPC" w:hAnsi="DilleniaUPC" w:cs="DilleniaUPC" w:hint="cs"/>
          <w:sz w:val="30"/>
          <w:szCs w:val="30"/>
          <w:cs/>
        </w:rPr>
        <w:t>ท</w:t>
      </w:r>
      <w:r w:rsidR="008D67F4">
        <w:rPr>
          <w:rFonts w:ascii="DilleniaUPC" w:hAnsi="DilleniaUPC" w:cs="DilleniaUPC" w:hint="cs"/>
          <w:sz w:val="30"/>
          <w:szCs w:val="30"/>
          <w:cs/>
        </w:rPr>
        <w:t xml:space="preserve">ธรณ์ตามระเบียบนี้ </w:t>
      </w:r>
    </w:p>
    <w:p w:rsidR="000275BD" w:rsidRPr="002736DF" w:rsidRDefault="000275BD" w:rsidP="000275BD">
      <w:pPr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  <w:r w:rsidRPr="001938D3">
        <w:rPr>
          <w:rFonts w:ascii="DilleniaUPC" w:hAnsi="DilleniaUPC" w:cs="DilleniaUPC"/>
          <w:sz w:val="30"/>
          <w:szCs w:val="30"/>
        </w:rPr>
        <w:t>“</w:t>
      </w:r>
      <w:r w:rsidRPr="001938D3">
        <w:rPr>
          <w:rFonts w:ascii="DilleniaUPC" w:hAnsi="DilleniaUPC" w:cs="DilleniaUPC"/>
          <w:sz w:val="30"/>
          <w:szCs w:val="30"/>
          <w:cs/>
        </w:rPr>
        <w:t>ผู้ร้อง</w:t>
      </w:r>
      <w:r w:rsidRPr="001938D3">
        <w:rPr>
          <w:rFonts w:ascii="DilleniaUPC" w:hAnsi="DilleniaUPC" w:cs="DilleniaUPC"/>
          <w:sz w:val="30"/>
          <w:szCs w:val="30"/>
        </w:rPr>
        <w:t xml:space="preserve">” </w:t>
      </w:r>
      <w:r w:rsidRPr="001938D3">
        <w:rPr>
          <w:rFonts w:ascii="DilleniaUPC" w:hAnsi="DilleniaUPC" w:cs="DilleniaUPC"/>
          <w:sz w:val="30"/>
          <w:szCs w:val="30"/>
          <w:cs/>
        </w:rPr>
        <w:t>หมายความว่า สมาชิก</w:t>
      </w:r>
      <w:r>
        <w:rPr>
          <w:rFonts w:ascii="DilleniaUPC" w:hAnsi="DilleniaUPC" w:cs="DilleniaUPC" w:hint="cs"/>
          <w:sz w:val="30"/>
          <w:szCs w:val="30"/>
          <w:cs/>
        </w:rPr>
        <w:t>รายหนึ่งหรือหลายรายที่ได้ยื่นเรื่องร้องเรียนว่า ผู้ถูกลงโทษได้ดำเนินงานที่</w:t>
      </w:r>
      <w:r w:rsidRPr="001938D3">
        <w:rPr>
          <w:rFonts w:ascii="DilleniaUPC" w:hAnsi="DilleniaUPC" w:cs="DilleniaUPC" w:hint="cs"/>
          <w:sz w:val="30"/>
          <w:szCs w:val="30"/>
          <w:cs/>
        </w:rPr>
        <w:t>ฝ่าฝืนหรือไม่เป็นไปตามข้อกำหนดสมาคม</w:t>
      </w:r>
      <w:r w:rsidRPr="001938D3">
        <w:rPr>
          <w:rFonts w:ascii="DilleniaUPC" w:hAnsi="DilleniaUPC" w:cs="DilleniaUPC"/>
          <w:sz w:val="30"/>
          <w:szCs w:val="30"/>
          <w:cs/>
        </w:rPr>
        <w:t xml:space="preserve"> </w:t>
      </w:r>
      <w:r w:rsidRPr="001938D3">
        <w:rPr>
          <w:rFonts w:ascii="DilleniaUPC" w:hAnsi="DilleniaUPC" w:cs="DilleniaUPC" w:hint="cs"/>
          <w:sz w:val="30"/>
          <w:szCs w:val="30"/>
          <w:cs/>
        </w:rPr>
        <w:t>หรือ</w:t>
      </w:r>
      <w:r>
        <w:rPr>
          <w:rFonts w:ascii="DilleniaUPC" w:hAnsi="DilleniaUPC" w:cs="DilleniaUPC" w:hint="cs"/>
          <w:sz w:val="30"/>
          <w:szCs w:val="30"/>
          <w:cs/>
        </w:rPr>
        <w:t>ผู้ถูกลงโทษ</w:t>
      </w:r>
      <w:r w:rsidRPr="001938D3">
        <w:rPr>
          <w:rFonts w:ascii="DilleniaUPC" w:hAnsi="DilleniaUPC" w:cs="DilleniaUPC" w:hint="cs"/>
          <w:sz w:val="30"/>
          <w:szCs w:val="30"/>
          <w:cs/>
        </w:rPr>
        <w:t>อาจมีส่วนเกี่ยวข้องกับการ</w:t>
      </w:r>
      <w:r>
        <w:rPr>
          <w:rFonts w:ascii="DilleniaUPC" w:hAnsi="DilleniaUPC" w:cs="DilleniaUPC" w:hint="cs"/>
          <w:sz w:val="30"/>
          <w:szCs w:val="30"/>
          <w:cs/>
        </w:rPr>
        <w:t>ดำเนินการที่</w:t>
      </w:r>
      <w:r w:rsidRPr="001938D3">
        <w:rPr>
          <w:rFonts w:ascii="DilleniaUPC" w:hAnsi="DilleniaUPC" w:cs="DilleniaUPC" w:hint="cs"/>
          <w:sz w:val="30"/>
          <w:szCs w:val="30"/>
          <w:cs/>
        </w:rPr>
        <w:t>ฝ่าฝืนข้อกำหนดสมาคม</w:t>
      </w:r>
      <w:r>
        <w:rPr>
          <w:rFonts w:ascii="DilleniaUPC" w:hAnsi="DilleniaUPC" w:cs="DilleniaUPC" w:hint="cs"/>
          <w:sz w:val="30"/>
          <w:szCs w:val="30"/>
          <w:cs/>
        </w:rPr>
        <w:t xml:space="preserve"> และคณะกรรมการได้พิจารณาสั่งลงโทษผู้ถูกลงโทษโดยมีหนังสือแจ้งคำสั่งลงโทษให้ผู้ถูกลงโทษทราบตามระเบียบสมาคมว่าด้วยการพิจารณาความผิดและการลงโทษแล้ว</w:t>
      </w:r>
    </w:p>
    <w:p w:rsidR="000275BD" w:rsidRPr="002B2776" w:rsidRDefault="000275BD" w:rsidP="000275BD">
      <w:pPr>
        <w:ind w:right="-62" w:firstLine="709"/>
        <w:jc w:val="thaiDistribute"/>
        <w:rPr>
          <w:rFonts w:ascii="DilleniaUPC" w:hAnsi="DilleniaUPC" w:cs="DilleniaUPC" w:hint="cs"/>
          <w:sz w:val="30"/>
          <w:szCs w:val="30"/>
          <w:cs/>
        </w:rPr>
      </w:pPr>
      <w:r>
        <w:rPr>
          <w:rFonts w:ascii="DilleniaUPC" w:hAnsi="DilleniaUPC" w:cs="DilleniaUPC"/>
          <w:sz w:val="30"/>
          <w:szCs w:val="30"/>
        </w:rPr>
        <w:t>“</w:t>
      </w:r>
      <w:r w:rsidRPr="00B255DD">
        <w:rPr>
          <w:rFonts w:ascii="DilleniaUPC" w:hAnsi="DilleniaUPC" w:cs="DilleniaUPC" w:hint="cs"/>
          <w:sz w:val="30"/>
          <w:szCs w:val="30"/>
          <w:cs/>
        </w:rPr>
        <w:t>ผู้ถูกลงโทษ</w:t>
      </w:r>
      <w:r>
        <w:rPr>
          <w:rFonts w:ascii="DilleniaUPC" w:hAnsi="DilleniaUPC" w:cs="DilleniaUPC"/>
          <w:sz w:val="30"/>
          <w:szCs w:val="30"/>
        </w:rPr>
        <w:t xml:space="preserve">” </w:t>
      </w:r>
      <w:r>
        <w:rPr>
          <w:rFonts w:ascii="DilleniaUPC" w:hAnsi="DilleniaUPC" w:cs="DilleniaUPC" w:hint="cs"/>
          <w:sz w:val="30"/>
          <w:szCs w:val="30"/>
          <w:cs/>
        </w:rPr>
        <w:t xml:space="preserve">หมายความว่า </w:t>
      </w:r>
      <w:r w:rsidRPr="00B255DD">
        <w:rPr>
          <w:rFonts w:ascii="DilleniaUPC" w:hAnsi="DilleniaUPC" w:cs="DilleniaUPC" w:hint="cs"/>
          <w:sz w:val="30"/>
          <w:szCs w:val="30"/>
          <w:cs/>
        </w:rPr>
        <w:t>สมาชิกรายหนึ่งหรือหลายรายที่คณะกรรมการพิจารณา</w:t>
      </w:r>
      <w:r>
        <w:rPr>
          <w:rFonts w:ascii="DilleniaUPC" w:hAnsi="DilleniaUPC" w:cs="DilleniaUPC" w:hint="cs"/>
          <w:sz w:val="30"/>
          <w:szCs w:val="30"/>
          <w:cs/>
        </w:rPr>
        <w:t>สั่งลงโทษโดย</w:t>
      </w:r>
      <w:r w:rsidRPr="00B255DD">
        <w:rPr>
          <w:rFonts w:ascii="DilleniaUPC" w:hAnsi="DilleniaUPC" w:cs="DilleniaUPC" w:hint="cs"/>
          <w:sz w:val="30"/>
          <w:szCs w:val="30"/>
          <w:cs/>
        </w:rPr>
        <w:t>มีหนังสือแจ้งคำสั่งลงโทษ</w:t>
      </w:r>
    </w:p>
    <w:p w:rsidR="00D73EBE" w:rsidRDefault="00D73EBE" w:rsidP="00D8449C">
      <w:pPr>
        <w:ind w:right="-62" w:firstLine="709"/>
        <w:jc w:val="thaiDistribute"/>
        <w:rPr>
          <w:rFonts w:ascii="DilleniaUPC" w:hAnsi="DilleniaUPC" w:cs="DilleniaUPC" w:hint="cs"/>
          <w:sz w:val="30"/>
          <w:szCs w:val="30"/>
        </w:rPr>
      </w:pPr>
      <w:r w:rsidRPr="00D73EBE">
        <w:rPr>
          <w:rFonts w:ascii="DilleniaUPC" w:hAnsi="DilleniaUPC" w:cs="DilleniaUPC"/>
          <w:sz w:val="30"/>
          <w:szCs w:val="30"/>
        </w:rPr>
        <w:t>“</w:t>
      </w:r>
      <w:r w:rsidRPr="00D73EBE">
        <w:rPr>
          <w:rFonts w:ascii="DilleniaUPC" w:hAnsi="DilleniaUPC" w:cs="DilleniaUPC" w:hint="cs"/>
          <w:sz w:val="30"/>
          <w:szCs w:val="30"/>
          <w:cs/>
        </w:rPr>
        <w:t>หน่วยงานภายนอก</w:t>
      </w:r>
      <w:r w:rsidR="003951D0">
        <w:rPr>
          <w:rFonts w:ascii="DilleniaUPC" w:hAnsi="DilleniaUPC" w:cs="DilleniaUPC" w:hint="cs"/>
          <w:sz w:val="30"/>
          <w:szCs w:val="30"/>
          <w:cs/>
        </w:rPr>
        <w:t>”</w:t>
      </w:r>
      <w:r w:rsidRPr="00D73EBE">
        <w:rPr>
          <w:rFonts w:ascii="DilleniaUPC" w:hAnsi="DilleniaUPC" w:cs="DilleniaUPC"/>
          <w:sz w:val="30"/>
          <w:szCs w:val="30"/>
        </w:rPr>
        <w:t xml:space="preserve"> </w:t>
      </w:r>
      <w:r w:rsidRPr="00D73EBE">
        <w:rPr>
          <w:rFonts w:ascii="DilleniaUPC" w:hAnsi="DilleniaUPC" w:cs="DilleniaUPC" w:hint="cs"/>
          <w:sz w:val="30"/>
          <w:szCs w:val="30"/>
          <w:cs/>
        </w:rPr>
        <w:t>หมายความว่า</w:t>
      </w:r>
      <w:r w:rsidRPr="00D73EBE">
        <w:rPr>
          <w:rFonts w:ascii="DilleniaUPC" w:hAnsi="DilleniaUPC" w:cs="DilleniaUPC"/>
          <w:sz w:val="30"/>
          <w:szCs w:val="30"/>
          <w:cs/>
        </w:rPr>
        <w:t xml:space="preserve"> </w:t>
      </w:r>
      <w:r w:rsidRPr="00D73EBE">
        <w:rPr>
          <w:rFonts w:ascii="DilleniaUPC" w:hAnsi="DilleniaUPC" w:cs="DilleniaUPC" w:hint="cs"/>
          <w:sz w:val="30"/>
          <w:szCs w:val="30"/>
          <w:cs/>
        </w:rPr>
        <w:t>หน่วยงานภายนอก</w:t>
      </w:r>
      <w:r w:rsidR="00F509EC">
        <w:rPr>
          <w:rFonts w:ascii="DilleniaUPC" w:hAnsi="DilleniaUPC" w:cs="DilleniaUPC" w:hint="cs"/>
          <w:sz w:val="30"/>
          <w:szCs w:val="30"/>
          <w:cs/>
        </w:rPr>
        <w:t xml:space="preserve"> ซึ่งที่ประชุม</w:t>
      </w:r>
      <w:r w:rsidR="00811061">
        <w:rPr>
          <w:rFonts w:ascii="DilleniaUPC" w:hAnsi="DilleniaUPC" w:cs="DilleniaUPC" w:hint="cs"/>
          <w:sz w:val="30"/>
          <w:szCs w:val="30"/>
          <w:cs/>
        </w:rPr>
        <w:t>ใหญ่ของ</w:t>
      </w:r>
      <w:r w:rsidR="00F509EC">
        <w:rPr>
          <w:rFonts w:ascii="DilleniaUPC" w:hAnsi="DilleniaUPC" w:cs="DilleniaUPC" w:hint="cs"/>
          <w:sz w:val="30"/>
          <w:szCs w:val="30"/>
          <w:cs/>
        </w:rPr>
        <w:t>สมาชิกได้</w:t>
      </w:r>
      <w:r w:rsidR="0093499A">
        <w:rPr>
          <w:rFonts w:ascii="DilleniaUPC" w:hAnsi="DilleniaUPC" w:cs="DilleniaUPC" w:hint="cs"/>
          <w:sz w:val="30"/>
          <w:szCs w:val="30"/>
          <w:cs/>
        </w:rPr>
        <w:t>มี</w:t>
      </w:r>
      <w:r w:rsidR="00F509EC">
        <w:rPr>
          <w:rFonts w:ascii="DilleniaUPC" w:hAnsi="DilleniaUPC" w:cs="DilleniaUPC" w:hint="cs"/>
          <w:sz w:val="30"/>
          <w:szCs w:val="30"/>
          <w:cs/>
        </w:rPr>
        <w:t>มติให้ความเห็นชอบให้จัดทำความตกลงกับสมาคม</w:t>
      </w:r>
      <w:r w:rsidR="0093499A">
        <w:rPr>
          <w:rFonts w:ascii="DilleniaUPC" w:hAnsi="DilleniaUPC" w:cs="DilleniaUPC" w:hint="cs"/>
          <w:sz w:val="30"/>
          <w:szCs w:val="30"/>
          <w:cs/>
        </w:rPr>
        <w:t xml:space="preserve"> เพื่อ</w:t>
      </w:r>
      <w:r w:rsidR="00811061">
        <w:rPr>
          <w:rFonts w:ascii="DilleniaUPC" w:hAnsi="DilleniaUPC" w:cs="DilleniaUPC" w:hint="cs"/>
          <w:sz w:val="30"/>
          <w:szCs w:val="30"/>
          <w:cs/>
        </w:rPr>
        <w:t>ทำ</w:t>
      </w:r>
      <w:r w:rsidR="0093499A">
        <w:rPr>
          <w:rFonts w:ascii="DilleniaUPC" w:hAnsi="DilleniaUPC" w:cs="DilleniaUPC" w:hint="cs"/>
          <w:sz w:val="30"/>
          <w:szCs w:val="30"/>
          <w:cs/>
        </w:rPr>
        <w:t>หน้าที่เข้าตรวจสอบการดำเนินงานของสมาชิก ตาม</w:t>
      </w:r>
      <w:r w:rsidR="005E3719">
        <w:rPr>
          <w:rFonts w:ascii="DilleniaUPC" w:hAnsi="DilleniaUPC" w:cs="DilleniaUPC" w:hint="cs"/>
          <w:sz w:val="30"/>
          <w:szCs w:val="30"/>
          <w:cs/>
        </w:rPr>
        <w:t>ที่</w:t>
      </w:r>
      <w:r w:rsidR="0093499A">
        <w:rPr>
          <w:rFonts w:ascii="DilleniaUPC" w:hAnsi="DilleniaUPC" w:cs="DilleniaUPC" w:hint="cs"/>
          <w:sz w:val="30"/>
          <w:szCs w:val="30"/>
          <w:cs/>
        </w:rPr>
        <w:t>กำหนดไว้ในข้อบังคับสมาคม</w:t>
      </w:r>
    </w:p>
    <w:p w:rsidR="00AB67E2" w:rsidRDefault="000275BD" w:rsidP="00AB67E2">
      <w:pPr>
        <w:ind w:right="-62" w:firstLine="709"/>
        <w:jc w:val="thaiDistribute"/>
        <w:rPr>
          <w:rFonts w:ascii="DilleniaUPC" w:hAnsi="DilleniaUPC" w:cs="DilleniaUPC"/>
          <w:sz w:val="30"/>
          <w:szCs w:val="30"/>
        </w:rPr>
      </w:pPr>
      <w:r w:rsidRPr="002B2776">
        <w:rPr>
          <w:rFonts w:ascii="DilleniaUPC" w:hAnsi="DilleniaUPC" w:cs="DilleniaUPC"/>
          <w:sz w:val="30"/>
          <w:szCs w:val="30"/>
        </w:rPr>
        <w:t>“</w:t>
      </w:r>
      <w:r w:rsidRPr="002B2776">
        <w:rPr>
          <w:rFonts w:ascii="DilleniaUPC" w:hAnsi="DilleniaUPC" w:cs="DilleniaUPC"/>
          <w:sz w:val="30"/>
          <w:szCs w:val="30"/>
          <w:cs/>
        </w:rPr>
        <w:t>เลขานุการ</w:t>
      </w:r>
      <w:r w:rsidRPr="002B2776">
        <w:rPr>
          <w:rFonts w:ascii="DilleniaUPC" w:hAnsi="DilleniaUPC" w:cs="DilleniaUPC"/>
          <w:sz w:val="30"/>
          <w:szCs w:val="30"/>
        </w:rPr>
        <w:t xml:space="preserve">” </w:t>
      </w:r>
      <w:r w:rsidRPr="002B2776">
        <w:rPr>
          <w:rFonts w:ascii="DilleniaUPC" w:hAnsi="DilleniaUPC" w:cs="DilleniaUPC"/>
          <w:sz w:val="30"/>
          <w:szCs w:val="30"/>
          <w:cs/>
        </w:rPr>
        <w:t>หมายความว่า เลขานุการของคณะอนุกรรมการอุทธรณ์</w:t>
      </w:r>
    </w:p>
    <w:p w:rsidR="000626E4" w:rsidRPr="00AB67E2" w:rsidRDefault="000626E4" w:rsidP="00AB67E2">
      <w:pPr>
        <w:spacing w:before="160"/>
        <w:ind w:right="-62" w:firstLine="709"/>
        <w:jc w:val="thaiDistribute"/>
        <w:rPr>
          <w:rFonts w:ascii="DilleniaUPC" w:hAnsi="DilleniaUPC" w:cs="DilleniaUPC"/>
          <w:sz w:val="30"/>
          <w:szCs w:val="30"/>
        </w:rPr>
      </w:pP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lastRenderedPageBreak/>
        <w:t xml:space="preserve">ข้อ 2 </w:t>
      </w:r>
      <w:r w:rsidR="006F5CAB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ในการพิจารณาอุทธรณ์</w:t>
      </w:r>
      <w:r w:rsidR="00757206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ให้คณะก</w:t>
      </w:r>
      <w:r w:rsidR="006F5CAB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รรมการแต่งตั้งคณะอนุกรรมการอุทธรณ์</w:t>
      </w:r>
      <w:r w:rsidR="0093499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ขึ้น</w:t>
      </w:r>
      <w:r w:rsidR="00757206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คณะหนึ่งหรือหลายคณะเพื่อปฏิบัติหน้าที่ตามระเบียบนี้</w:t>
      </w:r>
    </w:p>
    <w:p w:rsidR="000626E4" w:rsidRPr="002B2776" w:rsidRDefault="000626E4" w:rsidP="00101EED">
      <w:pPr>
        <w:spacing w:before="160"/>
        <w:ind w:firstLine="709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ข้อ 3 </w:t>
      </w:r>
      <w:r w:rsidR="006F5CAB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ให้คณะอนุกรรมการอุทธรณ์ประกอบด้วย</w:t>
      </w:r>
      <w:r w:rsidR="0093499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บุคคล ซึ่งคณะกรรมการแต่งตั้ง</w:t>
      </w:r>
      <w:r w:rsidR="00757206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จำนวน</w:t>
      </w:r>
      <w:r w:rsidR="006F5CAB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ไม่น้อยกว่า 3</w:t>
      </w:r>
      <w:r w:rsidR="00757206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คน</w:t>
      </w:r>
      <w:r w:rsidR="006F5CAB" w:rsidRPr="002B2776">
        <w:rPr>
          <w:rFonts w:ascii="DilleniaUPC" w:eastAsia="Calibri" w:hAnsi="DilleniaUPC" w:cs="DilleniaUPC"/>
          <w:sz w:val="30"/>
          <w:szCs w:val="30"/>
          <w:lang w:eastAsia="en-US"/>
        </w:rPr>
        <w:t xml:space="preserve"> </w:t>
      </w:r>
      <w:r w:rsidR="006F5CAB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แต่ไม่เกิน 5</w:t>
      </w:r>
      <w:r w:rsidR="006F5CAB" w:rsidRPr="002B2776">
        <w:rPr>
          <w:rFonts w:ascii="DilleniaUPC" w:eastAsia="Calibri" w:hAnsi="DilleniaUPC" w:cs="DilleniaUPC"/>
          <w:sz w:val="30"/>
          <w:szCs w:val="30"/>
          <w:lang w:eastAsia="en-US"/>
        </w:rPr>
        <w:t xml:space="preserve"> </w:t>
      </w:r>
      <w:r w:rsidR="006F5CAB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คน</w:t>
      </w:r>
      <w:r w:rsidR="00757206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โดยต้องเป็น</w:t>
      </w:r>
      <w:r w:rsidR="00AC5F2E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ผู้ท</w:t>
      </w:r>
      <w:r w:rsidR="00A90FED">
        <w:rPr>
          <w:rFonts w:ascii="DilleniaUPC" w:eastAsia="Calibri" w:hAnsi="DilleniaUPC" w:cs="DilleniaUPC"/>
          <w:sz w:val="30"/>
          <w:szCs w:val="30"/>
          <w:cs/>
          <w:lang w:eastAsia="en-US"/>
        </w:rPr>
        <w:t>รงคุณวุฒิด้าน</w:t>
      </w:r>
      <w:r w:rsidR="00AC5F2E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ธุรกิจหลักทรัพย์ </w:t>
      </w:r>
    </w:p>
    <w:p w:rsidR="0045351E" w:rsidRPr="002B2776" w:rsidRDefault="0093499A" w:rsidP="00101EED">
      <w:pPr>
        <w:ind w:firstLine="709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ในการพิจารณาแต่งตั้งผู้ใดเป็น</w:t>
      </w:r>
      <w:r w:rsidR="00C51650">
        <w:rPr>
          <w:rFonts w:ascii="DilleniaUPC" w:eastAsia="Calibri" w:hAnsi="DilleniaUPC" w:cs="DilleniaUPC"/>
          <w:sz w:val="30"/>
          <w:szCs w:val="30"/>
          <w:cs/>
          <w:lang w:eastAsia="en-US"/>
        </w:rPr>
        <w:t>อนุกรรมการ</w:t>
      </w:r>
      <w:r w:rsidR="00E02CA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ผู้ได้รับแต่งตั้ง</w:t>
      </w:r>
      <w:r w:rsidR="0045351E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ต้องไม่เป็นบุคคลเดียวกันกับ</w:t>
      </w:r>
      <w:r w:rsidR="00072E2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อนุกรรมการพิจารณา</w:t>
      </w:r>
      <w:r w:rsidR="00E02CA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เรื่องร้องเรียน</w:t>
      </w:r>
      <w:r w:rsidR="00072E2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และอนุกรรมการวินัย</w:t>
      </w:r>
      <w:r w:rsidR="0058040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ในเรื่องเดียวกัน</w:t>
      </w:r>
    </w:p>
    <w:p w:rsidR="00E02CAC" w:rsidRDefault="00AE298B" w:rsidP="00101EED">
      <w:pPr>
        <w:spacing w:before="160"/>
        <w:ind w:firstLine="709"/>
        <w:jc w:val="thaiDistribute"/>
        <w:rPr>
          <w:rFonts w:ascii="DilleniaUPC" w:eastAsia="Calibri" w:hAnsi="DilleniaUPC" w:cs="DilleniaUPC" w:hint="cs"/>
          <w:sz w:val="30"/>
          <w:szCs w:val="30"/>
          <w:lang w:eastAsia="en-US"/>
        </w:rPr>
      </w:pP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ข้อ 4 ให้</w:t>
      </w:r>
      <w:r w:rsidR="00C51650">
        <w:rPr>
          <w:rFonts w:ascii="DilleniaUPC" w:eastAsia="Calibri" w:hAnsi="DilleniaUPC" w:cs="DilleniaUPC"/>
          <w:sz w:val="30"/>
          <w:szCs w:val="30"/>
          <w:cs/>
          <w:lang w:eastAsia="en-US"/>
        </w:rPr>
        <w:t>อนุกรรมการ</w:t>
      </w:r>
      <w:r w:rsidR="00AC5F2E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มีวาระการดำรงตำแหน่งคราวละ 2 ปี </w:t>
      </w:r>
    </w:p>
    <w:p w:rsidR="00E02CAC" w:rsidRDefault="00AC5F2E" w:rsidP="0045695B">
      <w:pPr>
        <w:ind w:firstLine="709"/>
        <w:jc w:val="thaiDistribute"/>
        <w:rPr>
          <w:rFonts w:ascii="DilleniaUPC" w:eastAsia="Calibri" w:hAnsi="DilleniaUPC" w:cs="DilleniaUPC" w:hint="cs"/>
          <w:sz w:val="30"/>
          <w:szCs w:val="30"/>
          <w:lang w:eastAsia="en-US"/>
        </w:rPr>
      </w:pP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ในกรณีที่</w:t>
      </w:r>
      <w:r w:rsidR="00C51650">
        <w:rPr>
          <w:rFonts w:ascii="DilleniaUPC" w:eastAsia="Calibri" w:hAnsi="DilleniaUPC" w:cs="DilleniaUPC"/>
          <w:sz w:val="30"/>
          <w:szCs w:val="30"/>
          <w:cs/>
          <w:lang w:eastAsia="en-US"/>
        </w:rPr>
        <w:t>อนุกรรมการ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พ้นจากตำแหน่งตามวาระ ให้คณะกรรมการแต่งตั้ง</w:t>
      </w:r>
      <w:r w:rsidR="00C51650">
        <w:rPr>
          <w:rFonts w:ascii="DilleniaUPC" w:eastAsia="Calibri" w:hAnsi="DilleniaUPC" w:cs="DilleniaUPC"/>
          <w:sz w:val="30"/>
          <w:szCs w:val="30"/>
          <w:cs/>
          <w:lang w:eastAsia="en-US"/>
        </w:rPr>
        <w:t>อนุกรรมการ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ขึ้นใหม่</w:t>
      </w:r>
      <w:r w:rsidR="00E02CA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ทั้งนี้</w:t>
      </w:r>
      <w:r w:rsidR="002C396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FB4D5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หลักเกณฑ์การแต่งตั้งให้เป็นไปตามข้อ 3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</w:p>
    <w:p w:rsidR="00AC5F2E" w:rsidRPr="002B2776" w:rsidRDefault="00AC5F2E" w:rsidP="0045695B">
      <w:pPr>
        <w:ind w:firstLine="709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ในระหว่างที่ยังไม่ได้มีการแต่งตั้ง</w:t>
      </w:r>
      <w:r w:rsidR="00C51650">
        <w:rPr>
          <w:rFonts w:ascii="DilleniaUPC" w:eastAsia="Calibri" w:hAnsi="DilleniaUPC" w:cs="DilleniaUPC"/>
          <w:sz w:val="30"/>
          <w:szCs w:val="30"/>
          <w:cs/>
          <w:lang w:eastAsia="en-US"/>
        </w:rPr>
        <w:t>อนุกรรมการ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ขึ้นใหม่ ให้</w:t>
      </w:r>
      <w:r w:rsidR="00C51650">
        <w:rPr>
          <w:rFonts w:ascii="DilleniaUPC" w:eastAsia="Calibri" w:hAnsi="DilleniaUPC" w:cs="DilleniaUPC"/>
          <w:sz w:val="30"/>
          <w:szCs w:val="30"/>
          <w:cs/>
          <w:lang w:eastAsia="en-US"/>
        </w:rPr>
        <w:t>อนุกรรมการ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ซึ่งพ้นจากตำแหน่ง</w:t>
      </w:r>
      <w:r w:rsidR="0081106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ตามวาระ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อยู่ในตำแหน่งเพื่อปฏิบัติหน้าที่ต่อไปจนกว่า</w:t>
      </w:r>
      <w:r w:rsidR="00C51650">
        <w:rPr>
          <w:rFonts w:ascii="DilleniaUPC" w:eastAsia="Calibri" w:hAnsi="DilleniaUPC" w:cs="DilleniaUPC"/>
          <w:sz w:val="30"/>
          <w:szCs w:val="30"/>
          <w:cs/>
          <w:lang w:eastAsia="en-US"/>
        </w:rPr>
        <w:t>อนุกรรมการ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ซึ่งได้รับแต่งตั้งเข้ารับหน้าที่</w:t>
      </w:r>
    </w:p>
    <w:p w:rsidR="00AC5F2E" w:rsidRPr="002B2776" w:rsidRDefault="00AC5F2E" w:rsidP="00101EED">
      <w:pPr>
        <w:spacing w:before="160"/>
        <w:ind w:firstLine="709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ข้อ 5 นอกจากพ้นตำแหน่งตามวาระ </w:t>
      </w:r>
      <w:r w:rsidR="00C51650">
        <w:rPr>
          <w:rFonts w:ascii="DilleniaUPC" w:eastAsia="Calibri" w:hAnsi="DilleniaUPC" w:cs="DilleniaUPC"/>
          <w:sz w:val="30"/>
          <w:szCs w:val="30"/>
          <w:cs/>
          <w:lang w:eastAsia="en-US"/>
        </w:rPr>
        <w:t>อนุกรรมการ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พ้นจากตำแหน่งเมื่อ</w:t>
      </w:r>
    </w:p>
    <w:p w:rsidR="00AC5F2E" w:rsidRPr="002B2776" w:rsidRDefault="00AC5F2E" w:rsidP="00F13698">
      <w:pPr>
        <w:numPr>
          <w:ilvl w:val="0"/>
          <w:numId w:val="20"/>
        </w:numPr>
        <w:ind w:left="851" w:firstLine="283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ตาย</w:t>
      </w:r>
    </w:p>
    <w:p w:rsidR="00AC5F2E" w:rsidRPr="002B2776" w:rsidRDefault="00AC5F2E" w:rsidP="00F13698">
      <w:pPr>
        <w:numPr>
          <w:ilvl w:val="0"/>
          <w:numId w:val="20"/>
        </w:numPr>
        <w:ind w:left="851" w:firstLine="283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ลาออก</w:t>
      </w:r>
    </w:p>
    <w:p w:rsidR="00AC5F2E" w:rsidRDefault="00AC5F2E" w:rsidP="00F13698">
      <w:pPr>
        <w:numPr>
          <w:ilvl w:val="0"/>
          <w:numId w:val="20"/>
        </w:numPr>
        <w:ind w:left="851" w:firstLine="283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คณะกรรมการมีมติให้ออก</w:t>
      </w:r>
    </w:p>
    <w:p w:rsidR="00AC5F2E" w:rsidRPr="002B2776" w:rsidRDefault="00AC5F2E" w:rsidP="00101EED">
      <w:pPr>
        <w:ind w:firstLine="709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ในกรณีที่</w:t>
      </w:r>
      <w:r w:rsidR="00C51650">
        <w:rPr>
          <w:rFonts w:ascii="DilleniaUPC" w:eastAsia="Calibri" w:hAnsi="DilleniaUPC" w:cs="DilleniaUPC"/>
          <w:sz w:val="30"/>
          <w:szCs w:val="30"/>
          <w:cs/>
          <w:lang w:eastAsia="en-US"/>
        </w:rPr>
        <w:t>อนุกรรมการ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พ้นจากตำแหน่งก่อนครบวาระ คณะกรรมการอาจ</w:t>
      </w:r>
      <w:r w:rsidR="00E02CA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พิจารณา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แต่งตั้งบุคคลอื่นเป็น</w:t>
      </w:r>
      <w:r w:rsidR="00C51650">
        <w:rPr>
          <w:rFonts w:ascii="DilleniaUPC" w:eastAsia="Calibri" w:hAnsi="DilleniaUPC" w:cs="DilleniaUPC"/>
          <w:sz w:val="30"/>
          <w:szCs w:val="30"/>
          <w:cs/>
          <w:lang w:eastAsia="en-US"/>
        </w:rPr>
        <w:t>อนุกรรมการ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แทน</w:t>
      </w:r>
      <w:r w:rsidR="005E371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ตาม</w:t>
      </w:r>
      <w:r w:rsidR="00FB4D5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หลักเกณฑ์</w:t>
      </w:r>
      <w:r w:rsidR="00E02CA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ใน</w:t>
      </w:r>
      <w:r w:rsidR="00FB4D5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ข้อ 3 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และให้ผู้ได้รับแต่งตั้งแทนนั้นอยู่ในตำแหน่งเท่ากับวาระที่เหลืออยู่ของ</w:t>
      </w:r>
      <w:r w:rsidR="00C51650">
        <w:rPr>
          <w:rFonts w:ascii="DilleniaUPC" w:eastAsia="Calibri" w:hAnsi="DilleniaUPC" w:cs="DilleniaUPC"/>
          <w:sz w:val="30"/>
          <w:szCs w:val="30"/>
          <w:cs/>
          <w:lang w:eastAsia="en-US"/>
        </w:rPr>
        <w:t>อนุกรรมการ</w:t>
      </w:r>
      <w:r w:rsidR="008760D6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ซึ่งตนแทน</w:t>
      </w:r>
    </w:p>
    <w:p w:rsidR="00EF45EF" w:rsidRPr="002B2776" w:rsidRDefault="00EF45EF" w:rsidP="00101EED">
      <w:pPr>
        <w:spacing w:before="160"/>
        <w:ind w:firstLine="709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ข้อ 6 ให้คณะอนุกรรมการ</w:t>
      </w:r>
      <w:r w:rsidR="00AE298B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อุทธรณ์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เลือก</w:t>
      </w:r>
      <w:r w:rsidR="00C51650">
        <w:rPr>
          <w:rFonts w:ascii="DilleniaUPC" w:eastAsia="Calibri" w:hAnsi="DilleniaUPC" w:cs="DilleniaUPC"/>
          <w:sz w:val="30"/>
          <w:szCs w:val="30"/>
          <w:cs/>
          <w:lang w:eastAsia="en-US"/>
        </w:rPr>
        <w:t>อนุกรรมการ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คนหนึ่งเป็นประธานอนุกรรมการ</w:t>
      </w:r>
      <w:r w:rsidR="00AE298B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อุทธรณ์</w:t>
      </w:r>
    </w:p>
    <w:p w:rsidR="00EF45EF" w:rsidRPr="002B2776" w:rsidRDefault="00EF45EF" w:rsidP="00101EED">
      <w:pPr>
        <w:spacing w:before="160"/>
        <w:ind w:firstLine="709"/>
        <w:jc w:val="thaiDistribute"/>
        <w:rPr>
          <w:rFonts w:ascii="DilleniaUPC" w:eastAsia="Calibri" w:hAnsi="DilleniaUPC" w:cs="DilleniaUPC" w:hint="cs"/>
          <w:sz w:val="30"/>
          <w:szCs w:val="30"/>
          <w:lang w:eastAsia="en-US"/>
        </w:rPr>
      </w:pP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ข้อ 7 ในการประชุมของคณะอนุกรรมการ</w:t>
      </w:r>
      <w:r w:rsidR="00AE298B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อุทธรณ์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ต้องมี</w:t>
      </w:r>
      <w:r w:rsidR="00C51650">
        <w:rPr>
          <w:rFonts w:ascii="DilleniaUPC" w:eastAsia="Calibri" w:hAnsi="DilleniaUPC" w:cs="DilleniaUPC"/>
          <w:sz w:val="30"/>
          <w:szCs w:val="30"/>
          <w:cs/>
          <w:lang w:eastAsia="en-US"/>
        </w:rPr>
        <w:t>อนุกรรมการ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มาประชุมไม่น้อยกว่ากึ่งหนึ่งของจำนวน</w:t>
      </w:r>
      <w:r w:rsidR="00C51650">
        <w:rPr>
          <w:rFonts w:ascii="DilleniaUPC" w:eastAsia="Calibri" w:hAnsi="DilleniaUPC" w:cs="DilleniaUPC"/>
          <w:sz w:val="30"/>
          <w:szCs w:val="30"/>
          <w:cs/>
          <w:lang w:eastAsia="en-US"/>
        </w:rPr>
        <w:t>อนุกรรมการ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ทั้งหมด</w:t>
      </w:r>
      <w:r w:rsidR="00FC68D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จึงจะเป็นองค์ประชุม ถ้าประธานอนุกรรมการ</w:t>
      </w:r>
      <w:r w:rsidR="00AE298B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อุทธรณ์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ไม่มาประชุมหรือไม่อาจปฏิบัติหน้าที่ได้ ให้</w:t>
      </w:r>
      <w:r w:rsidR="00C51650">
        <w:rPr>
          <w:rFonts w:ascii="DilleniaUPC" w:eastAsia="Calibri" w:hAnsi="DilleniaUPC" w:cs="DilleniaUPC"/>
          <w:sz w:val="30"/>
          <w:szCs w:val="30"/>
          <w:cs/>
          <w:lang w:eastAsia="en-US"/>
        </w:rPr>
        <w:t>อนุกรรมการ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ที่มาประชุมเลือก</w:t>
      </w:r>
      <w:r w:rsidR="00C51650">
        <w:rPr>
          <w:rFonts w:ascii="DilleniaUPC" w:eastAsia="Calibri" w:hAnsi="DilleniaUPC" w:cs="DilleniaUPC"/>
          <w:sz w:val="30"/>
          <w:szCs w:val="30"/>
          <w:cs/>
          <w:lang w:eastAsia="en-US"/>
        </w:rPr>
        <w:t>อนุกรรมการ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คนหนึ่งเป็นประธานในที่ประชุม</w:t>
      </w:r>
      <w:r w:rsidR="00FC68D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</w:p>
    <w:p w:rsidR="00EF45EF" w:rsidRDefault="00EF45EF" w:rsidP="00101EED">
      <w:pPr>
        <w:ind w:firstLine="720"/>
        <w:jc w:val="thaiDistribute"/>
        <w:rPr>
          <w:rFonts w:ascii="DilleniaUPC" w:eastAsia="Calibri" w:hAnsi="DilleniaUPC" w:cs="DilleniaUPC" w:hint="cs"/>
          <w:sz w:val="30"/>
          <w:szCs w:val="30"/>
          <w:lang w:eastAsia="en-US"/>
        </w:rPr>
      </w:pP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การวินิจฉัยชี้ขาดของที่ประชุมให้ถือเสียงข้างมาก </w:t>
      </w:r>
      <w:r w:rsidR="00C51650">
        <w:rPr>
          <w:rFonts w:ascii="DilleniaUPC" w:eastAsia="Calibri" w:hAnsi="DilleniaUPC" w:cs="DilleniaUPC"/>
          <w:sz w:val="30"/>
          <w:szCs w:val="30"/>
          <w:cs/>
          <w:lang w:eastAsia="en-US"/>
        </w:rPr>
        <w:t>อนุกรรมการ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คนหนึ่งให้มีเสียงหนึ่งในการลงคะแนน ถ้าคะแนนเสียงเท่ากันให้ประธานในที่ประชุมออกเสียงเพิ่มขึ้นอีกเสียงหนึ่งเป็นเสียงชี้ขาด </w:t>
      </w:r>
    </w:p>
    <w:p w:rsidR="00512C28" w:rsidRPr="002B2776" w:rsidRDefault="00512C28" w:rsidP="00461BEB">
      <w:pPr>
        <w:ind w:firstLine="709"/>
        <w:jc w:val="thaiDistribute"/>
        <w:rPr>
          <w:rFonts w:ascii="DilleniaUPC" w:eastAsia="Calibri" w:hAnsi="DilleniaUPC" w:cs="DilleniaUPC" w:hint="cs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การออกเสียงเพิ่มขึ้นอีกเสียงหนึ่งเป็นเสียงชี้ขาดของประธานในที่ประชุมตามวรรคสอง จะกระทำได้ก็ต่อเมื่อมี</w:t>
      </w:r>
      <w:r w:rsidR="00C5165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อนุกรรมการ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มาประชุมไม่น้อยกว่า 3 คน</w:t>
      </w:r>
    </w:p>
    <w:p w:rsidR="004F5E30" w:rsidRDefault="008760D6" w:rsidP="00101EED">
      <w:pPr>
        <w:spacing w:before="160"/>
        <w:ind w:firstLine="720"/>
        <w:jc w:val="thaiDistribute"/>
        <w:rPr>
          <w:rFonts w:ascii="DilleniaUPC" w:eastAsia="Calibri" w:hAnsi="DilleniaUPC" w:cs="DilleniaUPC" w:hint="cs"/>
          <w:sz w:val="30"/>
          <w:szCs w:val="30"/>
          <w:lang w:eastAsia="en-US"/>
        </w:rPr>
      </w:pP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ข้อ 8 ในกรณีที่มีความจำเป็นเร่งด่วน </w:t>
      </w:r>
      <w:r w:rsidR="00E02CA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คณะอนุกรรมการอุทธรณ์ใช้วิธีการ</w:t>
      </w:r>
      <w:r w:rsidR="00DE17A8" w:rsidRPr="00DE17A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ประชุมทางโทรศัพท์</w:t>
      </w:r>
      <w:r w:rsidR="00E02CA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ได้</w:t>
      </w:r>
      <w:r w:rsidR="009E50F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E02CA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โดยให้</w:t>
      </w:r>
      <w:r w:rsidR="00DE17A8" w:rsidRPr="00DE17A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บันทึกการสนทนาระหว่างการประชุม</w:t>
      </w:r>
      <w:r w:rsidR="00DE17A8" w:rsidRPr="00DE17A8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4F5E3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ตลอดจน</w:t>
      </w:r>
      <w:r w:rsidR="00DE17A8" w:rsidRPr="00DE17A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จัดให้มีการถอดข้อความการสนทนา</w:t>
      </w:r>
      <w:r w:rsidR="004F5E3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เพื่อเก็บไว้เป็นหลักฐานด้วย  </w:t>
      </w:r>
      <w:r w:rsidR="00460B2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และ</w:t>
      </w:r>
      <w:r w:rsidR="004F5E3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ให้นำความในข้อ </w:t>
      </w:r>
      <w:r w:rsidR="009E50F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7</w:t>
      </w:r>
      <w:r w:rsidR="004F5E30">
        <w:rPr>
          <w:rFonts w:ascii="DilleniaUPC" w:eastAsia="Calibri" w:hAnsi="DilleniaUPC" w:cs="DilleniaUPC"/>
          <w:sz w:val="30"/>
          <w:szCs w:val="30"/>
          <w:lang w:eastAsia="en-US"/>
        </w:rPr>
        <w:t xml:space="preserve"> </w:t>
      </w:r>
      <w:r w:rsidR="004F5E3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มาใช้บังคับกับการ</w:t>
      </w:r>
      <w:r w:rsidR="005E371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นับองค์ประชุมและการออกเสียง</w:t>
      </w:r>
      <w:r w:rsidR="004F5E3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ชี้ขาดโดยอนุโลม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</w:p>
    <w:p w:rsidR="008760D6" w:rsidRPr="002B2776" w:rsidRDefault="008760D6" w:rsidP="0045695B">
      <w:pPr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วิธีการประชุม</w:t>
      </w:r>
      <w:r w:rsidR="004F5E3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ตามวรรคหนึ่ง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มิให้นำมาใช้กับการประชุมเพื่อลงมติ</w:t>
      </w:r>
      <w:r w:rsidR="009F345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วินิจฉัยอุทธรณ์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แก่</w:t>
      </w:r>
      <w:r w:rsidR="001F105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ผู้ถูกลงโทษ</w:t>
      </w:r>
    </w:p>
    <w:p w:rsidR="008760D6" w:rsidRPr="002B2776" w:rsidRDefault="008760D6" w:rsidP="00095CA6">
      <w:pPr>
        <w:spacing w:before="160"/>
        <w:ind w:firstLine="709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ข้อ 9 </w:t>
      </w:r>
      <w:r w:rsidR="00C51650">
        <w:rPr>
          <w:rFonts w:ascii="DilleniaUPC" w:eastAsia="Calibri" w:hAnsi="DilleniaUPC" w:cs="DilleniaUPC"/>
          <w:sz w:val="30"/>
          <w:szCs w:val="30"/>
          <w:cs/>
          <w:lang w:eastAsia="en-US"/>
        </w:rPr>
        <w:t>อนุกรรมการ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ผู้ใดมีส่วนได้เสียในเรื่องที่พิจารณา ห้ามมิให้เข้าร่วมพิจารณาในเรื่องนั้น</w:t>
      </w:r>
      <w:r w:rsidR="00095CA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 </w:t>
      </w:r>
    </w:p>
    <w:p w:rsidR="001938D3" w:rsidRDefault="00CA3D77" w:rsidP="00101EED">
      <w:pPr>
        <w:spacing w:before="160"/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CA3D7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ข้อ</w:t>
      </w:r>
      <w:r w:rsidR="00D73EBE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D73EB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10</w:t>
      </w:r>
      <w:r w:rsidRPr="00CA3D7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Pr="00CA3D7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ให้คณะอนุกรรมการ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อุทธรณ์</w:t>
      </w:r>
      <w:r w:rsidRPr="00CA3D7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มีอำนาจหน้าที่</w:t>
      </w:r>
      <w:r w:rsidR="001938D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ดังนี้</w:t>
      </w:r>
    </w:p>
    <w:p w:rsidR="001938D3" w:rsidRDefault="00CA3D77" w:rsidP="0045695B">
      <w:pPr>
        <w:numPr>
          <w:ilvl w:val="0"/>
          <w:numId w:val="24"/>
        </w:numPr>
        <w:ind w:left="1560" w:hanging="426"/>
        <w:jc w:val="thaiDistribute"/>
        <w:rPr>
          <w:rFonts w:ascii="DilleniaUPC" w:eastAsia="Calibri" w:hAnsi="DilleniaUPC" w:cs="DilleniaUPC" w:hint="cs"/>
          <w:sz w:val="30"/>
          <w:szCs w:val="30"/>
          <w:lang w:eastAsia="en-US"/>
        </w:rPr>
      </w:pPr>
      <w:r w:rsidRPr="00CA3D7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พิจารณา</w:t>
      </w:r>
      <w:r w:rsidR="00D73EB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อุทธรณ์คำสั่งลงโทษ </w:t>
      </w:r>
    </w:p>
    <w:p w:rsidR="00820C6D" w:rsidRDefault="00820C6D" w:rsidP="0045695B">
      <w:pPr>
        <w:numPr>
          <w:ilvl w:val="0"/>
          <w:numId w:val="24"/>
        </w:numPr>
        <w:ind w:left="1560" w:hanging="426"/>
        <w:jc w:val="thaiDistribute"/>
        <w:rPr>
          <w:rFonts w:ascii="DilleniaUPC" w:eastAsia="Calibri" w:hAnsi="DilleniaUPC" w:cs="DilleniaUPC" w:hint="cs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พิจารณามีคำสั่งให้จำหน่ายอุทธรณ์</w:t>
      </w:r>
      <w:r w:rsidR="00956A33">
        <w:rPr>
          <w:rFonts w:ascii="DilleniaUPC" w:eastAsia="Calibri" w:hAnsi="DilleniaUPC" w:cs="DilleniaUPC"/>
          <w:sz w:val="30"/>
          <w:szCs w:val="30"/>
          <w:lang w:eastAsia="en-US"/>
        </w:rPr>
        <w:t xml:space="preserve"> </w:t>
      </w:r>
      <w:r w:rsidR="00956A3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ตามข้อ 15</w:t>
      </w:r>
    </w:p>
    <w:p w:rsidR="001938D3" w:rsidRDefault="00CA3D77" w:rsidP="0045695B">
      <w:pPr>
        <w:numPr>
          <w:ilvl w:val="0"/>
          <w:numId w:val="24"/>
        </w:numPr>
        <w:ind w:left="1560" w:hanging="426"/>
        <w:jc w:val="thaiDistribute"/>
        <w:rPr>
          <w:rFonts w:ascii="DilleniaUPC" w:eastAsia="Calibri" w:hAnsi="DilleniaUPC" w:cs="DilleniaUPC" w:hint="cs"/>
          <w:sz w:val="30"/>
          <w:szCs w:val="30"/>
          <w:lang w:eastAsia="en-US"/>
        </w:rPr>
      </w:pPr>
      <w:r w:rsidRPr="00CA3D7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lastRenderedPageBreak/>
        <w:t>จัดทำความเห็นเสนอต่อคณะกรรมการ</w:t>
      </w:r>
      <w:r w:rsidR="009722F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D73EB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เพื่อพิจารณาวินิจฉัยสั่งการ</w:t>
      </w:r>
      <w:r w:rsidRPr="00CA3D7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</w:p>
    <w:p w:rsidR="00CA3D77" w:rsidRDefault="00CA3D77" w:rsidP="0045695B">
      <w:pPr>
        <w:numPr>
          <w:ilvl w:val="0"/>
          <w:numId w:val="24"/>
        </w:numPr>
        <w:ind w:left="1560" w:hanging="426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CA3D7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ดำเนินการอื่นใด</w:t>
      </w:r>
      <w:r w:rsidR="005E371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ตามที่กำหนดใน</w:t>
      </w:r>
      <w:r w:rsidRPr="00CA3D7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ระเบียบนี้</w:t>
      </w:r>
    </w:p>
    <w:p w:rsidR="00460B2C" w:rsidRDefault="00197C2D" w:rsidP="00101EED">
      <w:pPr>
        <w:spacing w:before="160"/>
        <w:ind w:firstLine="720"/>
        <w:jc w:val="thaiDistribute"/>
        <w:rPr>
          <w:rFonts w:ascii="DilleniaUPC" w:eastAsia="Calibri" w:hAnsi="DilleniaUPC" w:cs="DilleniaUPC" w:hint="cs"/>
          <w:sz w:val="30"/>
          <w:szCs w:val="30"/>
          <w:lang w:eastAsia="en-US"/>
        </w:rPr>
      </w:pP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ข้อ </w:t>
      </w:r>
      <w:r w:rsidR="008760D6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1</w:t>
      </w:r>
      <w:r w:rsidR="00D73EB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1</w:t>
      </w:r>
      <w:r w:rsidR="002C193F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372AFD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ให้คณะกรรมการ</w:t>
      </w:r>
      <w:r w:rsidR="009E50F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372AFD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แต่งตั้งพนักงานของสมาคมคนหนึ่งทำหน้าที่เป็นเลขานุการ</w:t>
      </w:r>
      <w:r w:rsidR="00257A1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ของ</w:t>
      </w:r>
      <w:r w:rsidR="00257A16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คณะ</w:t>
      </w:r>
      <w:r w:rsidR="00257A1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อนุ</w:t>
      </w:r>
      <w:r w:rsidR="00257A16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กรรมการอุทธรณ์</w:t>
      </w:r>
      <w:r w:rsidR="00372AFD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</w:p>
    <w:p w:rsidR="005E142D" w:rsidRPr="002B2776" w:rsidRDefault="004F5E30" w:rsidP="0045695B">
      <w:pPr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ให้เลขานุการ</w:t>
      </w:r>
      <w:r w:rsidR="00372AFD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รวบรวมข้อเท็จจริงและพยานหลักฐานที่เกี่ยวข้อง</w:t>
      </w:r>
      <w:r w:rsidR="00956A3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กับเรื่องที่อุทธรณ์</w:t>
      </w:r>
      <w:r w:rsidR="00956A33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372AFD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ตรวจสอบและเสนอความเห็นต่อคณะ</w:t>
      </w:r>
      <w:r w:rsidR="00956A3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อนุ</w:t>
      </w:r>
      <w:r w:rsidR="00372AFD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กรรมการอุทธรณ์</w:t>
      </w:r>
      <w:r w:rsidR="00956A3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ที่ได้รับแต่งตั้งจากคณะกรรมการให้วินิจฉัยอุทธรณ์ในเรื่องดังกล่าว</w:t>
      </w:r>
      <w:r w:rsidR="00956A33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372AFD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ตลอดจน</w:t>
      </w:r>
      <w:r w:rsidR="00074491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ดำเนินการอื่นใดเพื่อปฏิบัติตามระเบียบ</w:t>
      </w:r>
      <w:r w:rsidR="00372AFD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นี้</w:t>
      </w:r>
    </w:p>
    <w:p w:rsidR="005E142D" w:rsidRPr="002B2776" w:rsidRDefault="005E142D" w:rsidP="00101EED">
      <w:pPr>
        <w:spacing w:before="160"/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ข้อ </w:t>
      </w:r>
      <w:r w:rsidR="00372AFD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1</w:t>
      </w:r>
      <w:r w:rsidR="00B255D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2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372AFD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การอุทธรณ์คำสั่งลงโทษ </w:t>
      </w:r>
      <w:r w:rsidR="001F105B" w:rsidRPr="002B2776">
        <w:rPr>
          <w:rFonts w:ascii="DilleniaUPC" w:hAnsi="DilleniaUPC" w:cs="DilleniaUPC"/>
          <w:sz w:val="30"/>
          <w:szCs w:val="30"/>
          <w:cs/>
        </w:rPr>
        <w:t>ผู้อุทธรณ์</w:t>
      </w:r>
      <w:r w:rsidR="00372AFD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จะ</w:t>
      </w:r>
      <w:r w:rsidR="004F5E3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กระทำ</w:t>
      </w:r>
      <w:r w:rsidR="0081106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การ</w:t>
      </w:r>
      <w:r w:rsidR="00372AFD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ด้วยตนเองหรือ</w:t>
      </w:r>
      <w:r w:rsidR="004F5E3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จะ</w:t>
      </w:r>
      <w:r w:rsidR="00372AFD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มอบอำนาจ</w:t>
      </w:r>
      <w:r w:rsidR="004F5E3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เป็นหนังสือ</w:t>
      </w:r>
      <w:r w:rsidR="00372AFD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ให้</w:t>
      </w:r>
      <w:r w:rsidR="0081106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บุคคล</w:t>
      </w:r>
      <w:r w:rsidR="00372AFD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อื่น</w:t>
      </w:r>
      <w:r w:rsidR="00461BE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กระทำ</w:t>
      </w:r>
      <w:r w:rsidR="00372AFD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การแทนก็ได้</w:t>
      </w:r>
    </w:p>
    <w:p w:rsidR="00372AFD" w:rsidRPr="002B2776" w:rsidRDefault="005E142D" w:rsidP="00101EED">
      <w:pPr>
        <w:spacing w:before="160"/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ข้อ 1</w:t>
      </w:r>
      <w:r w:rsidR="00B255D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3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1F105B" w:rsidRPr="002B2776">
        <w:rPr>
          <w:rFonts w:ascii="DilleniaUPC" w:hAnsi="DilleniaUPC" w:cs="DilleniaUPC"/>
          <w:sz w:val="30"/>
          <w:szCs w:val="30"/>
          <w:cs/>
        </w:rPr>
        <w:t>ผู้อุทธรณ์</w:t>
      </w:r>
      <w:r w:rsidR="00372AFD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มีสิทธิโต้แย้งคำสั่งลงโทษ</w:t>
      </w:r>
      <w:r w:rsidR="00956A3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ถ้ามีพยานเอกสารหลักฐานใหม่ ไม่ว่าจะเป็นพยานบุคคลหรือพยานเอกสารใหม่ที่ยังไม่ได้รับการพิจารณาจากคณะอนุกรรมการวินัยตามระเบียบว่าด้วยการพิจารณาความผิดและการลงโทษ</w:t>
      </w:r>
      <w:r w:rsidR="009F345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372AFD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โดยยื่นอุทธรณ์</w:t>
      </w:r>
      <w:r w:rsidR="004F5E3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เป็นหนังสือ</w:t>
      </w:r>
      <w:r w:rsidR="00372AFD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ต่อ</w:t>
      </w:r>
      <w:r w:rsidR="004F5E3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สมาคม</w:t>
      </w:r>
      <w:r w:rsidR="00372AFD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ภายใน</w:t>
      </w:r>
      <w:r w:rsidR="005E371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สิบห้า</w:t>
      </w:r>
      <w:r w:rsidR="008B149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(15) </w:t>
      </w:r>
      <w:r w:rsidR="005E371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วัน</w:t>
      </w:r>
      <w:r w:rsidR="00372AFD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นับแต่วันที่ได้รับหนังสือแจ้งคำสั่งลงโทษ</w:t>
      </w:r>
    </w:p>
    <w:p w:rsidR="00372AFD" w:rsidRPr="002B2776" w:rsidRDefault="008B149B" w:rsidP="00101EED">
      <w:pPr>
        <w:ind w:firstLine="720"/>
        <w:jc w:val="thaiDistribute"/>
        <w:rPr>
          <w:rFonts w:ascii="DilleniaUPC" w:eastAsia="Calibri" w:hAnsi="DilleniaUPC" w:cs="DilleniaUPC" w:hint="cs"/>
          <w:sz w:val="30"/>
          <w:szCs w:val="30"/>
          <w:cs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การยื่น</w:t>
      </w:r>
      <w:r w:rsidR="00372AFD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อุทธรณ์ตามวรรคหนึ่ง </w:t>
      </w:r>
      <w:r w:rsidR="004F5E3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นอกจาก</w:t>
      </w:r>
      <w:r w:rsidR="00372AFD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ต้องทำเป็นหนังสือ</w:t>
      </w:r>
      <w:r w:rsidR="004F5E3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และ</w:t>
      </w:r>
      <w:r w:rsidR="00372AFD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ลงลายมือชื่อผู้อุทธรณ์หรือผู้</w:t>
      </w:r>
      <w:r w:rsidR="0081106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แทน</w:t>
      </w:r>
      <w:r w:rsidR="00372AFD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รับมอบอำนาจแล้ว</w:t>
      </w:r>
      <w:r w:rsidR="009F345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4F5E3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</w:t>
      </w:r>
      <w:r w:rsidR="00372AFD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ระบุคำสั่งลงโทษอันเป็นเหตุให้ต้องอุทธรณ์ ข้อเท็จจริง</w:t>
      </w:r>
      <w:r w:rsidR="00956A3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จากพยานหลักฐานใหม่</w:t>
      </w:r>
      <w:r w:rsidR="00372AFD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และเหตุผลที่เป็นข้อโต้แย้งว่าไม่เห็นด้วยกับคำสั่งลงโทษในเรื่องใด</w:t>
      </w:r>
    </w:p>
    <w:p w:rsidR="005E142D" w:rsidRPr="002B2776" w:rsidRDefault="00372AFD" w:rsidP="00101EED">
      <w:pPr>
        <w:tabs>
          <w:tab w:val="left" w:pos="1260"/>
        </w:tabs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บรรดาเอกสารหลักฐานต่าง ๆ ที่เกี่ยวข้องกับเรื่องที่อุทธรณ์ซึ่งผู้อุทธรณ์กล่าวอ้างประกอบข้อโต้แย้งหรือ</w:t>
      </w:r>
      <w:r w:rsidR="004F5E3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ที่</w:t>
      </w:r>
      <w:r w:rsidR="00CF7196">
        <w:rPr>
          <w:rFonts w:ascii="DilleniaUPC" w:eastAsia="Calibri" w:hAnsi="DilleniaUPC" w:cs="DilleniaUPC"/>
          <w:sz w:val="30"/>
          <w:szCs w:val="30"/>
          <w:cs/>
          <w:lang w:eastAsia="en-US"/>
        </w:rPr>
        <w:br/>
      </w:r>
      <w:r w:rsidR="004F5E3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ผู้อุทธรณ์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เห็นว่าอาจเป็นประโยชน์ต่อการพิจารณาอุทธรณ์ ให้ผู้อุทธรณ์แนบเอกสา</w:t>
      </w:r>
      <w:r w:rsidR="006E7E82">
        <w:rPr>
          <w:rFonts w:ascii="DilleniaUPC" w:eastAsia="Calibri" w:hAnsi="DilleniaUPC" w:cs="DilleniaUPC"/>
          <w:sz w:val="30"/>
          <w:szCs w:val="30"/>
          <w:cs/>
          <w:lang w:eastAsia="en-US"/>
        </w:rPr>
        <w:t>รหลักฐานดังกล่าวมาพร้อมกับ</w:t>
      </w:r>
      <w:r w:rsidR="006E7E82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อุทธรณ์</w:t>
      </w:r>
    </w:p>
    <w:p w:rsidR="004F5E30" w:rsidRDefault="005E142D" w:rsidP="003F2539">
      <w:pPr>
        <w:spacing w:before="160"/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ข้อ 1</w:t>
      </w:r>
      <w:r w:rsidR="0026176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4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372AFD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การยื่นอุทธรณ์ตามข้อ 1</w:t>
      </w:r>
      <w:r w:rsidR="0026176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3</w:t>
      </w:r>
      <w:r w:rsidR="00372AFD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ให้</w:t>
      </w:r>
      <w:r w:rsidR="0081106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ผู้อุทธรณ์หรือผู้แทน</w:t>
      </w:r>
      <w:r w:rsidR="00372AFD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ยื่นได้ที่</w:t>
      </w:r>
      <w:r w:rsidR="004F5E3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สมาคม  </w:t>
      </w:r>
      <w:r w:rsidR="005E371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เมื่อ</w:t>
      </w:r>
      <w:r w:rsidR="004F5E3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สมาคมได้รับเรื่องแล้วให้รีบนำส่งเลขานุการเพื่อดำเนินการต่อไป</w:t>
      </w:r>
      <w:r w:rsidR="00372AFD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</w:p>
    <w:p w:rsidR="00E63162" w:rsidRPr="002B2776" w:rsidRDefault="00372AFD" w:rsidP="0045695B">
      <w:pPr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ให้</w:t>
      </w:r>
      <w:r w:rsidR="009F345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เลขานุการ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ออกใบรับอุทธรณ์แก่ผู้อุทธรณ์</w:t>
      </w:r>
      <w:r w:rsidR="0081106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หรือผู้แทน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โดยใบรับอุทธรณ์นั้นอย่างน้อยต้องมีข้อความแสดงถึงวัน เดือน ปี</w:t>
      </w:r>
      <w:r w:rsidR="00CF719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ที่รับอุทธรณ์ และชื่อผู้อุทธรณ์</w:t>
      </w:r>
      <w:r w:rsidR="00461BE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หรือผู้แทน</w:t>
      </w:r>
      <w:r w:rsidR="004F5E3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ด้วย</w:t>
      </w:r>
    </w:p>
    <w:p w:rsidR="00E63162" w:rsidRPr="002B2776" w:rsidRDefault="00E63162" w:rsidP="002A28FD">
      <w:pPr>
        <w:spacing w:before="160"/>
        <w:ind w:firstLine="720"/>
        <w:jc w:val="thaiDistribute"/>
        <w:rPr>
          <w:rFonts w:ascii="DilleniaUPC" w:eastAsia="Calibri" w:hAnsi="DilleniaUPC" w:cs="DilleniaUPC" w:hint="cs"/>
          <w:sz w:val="30"/>
          <w:szCs w:val="30"/>
          <w:lang w:eastAsia="en-US"/>
        </w:rPr>
      </w:pP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ข้อ 1</w:t>
      </w:r>
      <w:r w:rsidR="0026176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5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372AFD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ในกรณีที่เป็นการยื่นอุทธรณ์เมื่อล่วงพ้นระยะเวลาตาม</w:t>
      </w:r>
      <w:r w:rsidR="004F5E3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ที่กำหนดใน</w:t>
      </w:r>
      <w:r w:rsidR="00372AFD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ข้อ 1</w:t>
      </w:r>
      <w:r w:rsidR="0026176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3</w:t>
      </w:r>
      <w:r w:rsidR="00372AFD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5E371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ให้เลขานุการ</w:t>
      </w:r>
      <w:r w:rsidR="00372AFD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รายงานให้คณะ</w:t>
      </w:r>
      <w:r w:rsidR="005E371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อนุ</w:t>
      </w:r>
      <w:r w:rsidR="00372AFD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กรรมการอุทธรณ์</w:t>
      </w:r>
      <w:r w:rsidR="00AE5E8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เพื่อพิจารณามีคำสั่งให้จำหน่ายอุทธรณ์</w:t>
      </w:r>
      <w:r w:rsidR="00372AFD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และมีหนังสือแจ้งให้ผู้อุทธรณ์</w:t>
      </w:r>
      <w:r w:rsidR="0081106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หรือผู้แทน</w:t>
      </w:r>
      <w:r w:rsidR="00372AFD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ทราบด้</w:t>
      </w:r>
      <w:r w:rsidR="006E7E8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วย</w:t>
      </w:r>
      <w:r w:rsidR="00820C6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</w:p>
    <w:p w:rsidR="00EC2904" w:rsidRPr="002B2776" w:rsidRDefault="00E63162" w:rsidP="002A28FD">
      <w:pPr>
        <w:spacing w:before="160"/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ข้อ 1</w:t>
      </w:r>
      <w:r w:rsidR="006E7E8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6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EC2904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ในการพิจารณาอุทธรณ์ ให้คณะอนุกรรมการอุทธรณ์ดำเนินการให้แล้วเสร็จภายใน</w:t>
      </w:r>
      <w:r w:rsidR="0043007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สามสิบ</w:t>
      </w:r>
      <w:r w:rsidR="00EC2904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8B149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(</w:t>
      </w:r>
      <w:r w:rsidR="002D69E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3</w:t>
      </w:r>
      <w:r w:rsidR="00EC2904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0</w:t>
      </w:r>
      <w:r w:rsidR="008B149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)</w:t>
      </w:r>
      <w:r w:rsidR="00EC2904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วัน นับแต่วันที่เริ่มการพิจารณาอุทธรณ์ครั้งแรก</w:t>
      </w:r>
    </w:p>
    <w:p w:rsidR="00EC2904" w:rsidRPr="002B2776" w:rsidRDefault="00EC2904" w:rsidP="00D6154C">
      <w:pPr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ในระหว่างการพิจารณาอุทธรณ์ คณะอนุกรรมการอุทธรณ์อาจสั่งให้เลขานุการทำหนังสือเรียกให้ผู้อุทธรณ์</w:t>
      </w:r>
      <w:r w:rsidR="00EF32C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หรือผู้แทน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มาพบเพื่อสอบถาม หรือส่งเอกสารหลักฐานเพิ่มเติม หรือชี้แจงข้อเท็จจริงอันเกี่ยวกับเรื่องที่อุทธรณ์เพิ่มเติมภายในเวลาที่กำหนด</w:t>
      </w:r>
      <w:r w:rsidR="00AE5E8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ก็ได้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หรืออาจเรียกให้หน่วยงานภายในของ</w:t>
      </w:r>
      <w:r w:rsidR="00074491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สมาคม หรือหน่วยงานภายนอก </w:t>
      </w:r>
      <w:r w:rsidR="009D245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หรือบุคคลอื่น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ที่เกี่ยวข้องกับคำสั่งลงโทษส่งเอกสารหลักฐานหรือชี้แจงเพิ่มเติม</w:t>
      </w:r>
    </w:p>
    <w:p w:rsidR="00EC2904" w:rsidRPr="002B2776" w:rsidRDefault="00EC2904" w:rsidP="00D6154C">
      <w:pPr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การชี้แจงตามวรรคสองต้องทำเป็นหนังสือ เว้นแต่ในกรณีที่คณะอนุกรรมการอุทธรณ์อนุญาตให้ชี้แจงด้วยวาจาต่อหน้าคณะอนุกรรมการอุทธรณ์</w:t>
      </w:r>
      <w:r w:rsidR="009F345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AE5E8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ใน</w:t>
      </w:r>
      <w:r w:rsidR="00EF32C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การ</w:t>
      </w:r>
      <w:r w:rsidR="00AE5E8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นี้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ให้เลขานุการจดบันทึกการชี้แจง</w:t>
      </w:r>
      <w:r w:rsidR="00AE5E8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ด้วยวาจา</w:t>
      </w:r>
      <w:r w:rsidR="009F345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และให้ผู้</w:t>
      </w:r>
      <w:r w:rsidR="00820C6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ชี้แจง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ลงชื่อไว้เป็นหลักฐาน</w:t>
      </w:r>
    </w:p>
    <w:p w:rsidR="00E63162" w:rsidRDefault="00EC2904" w:rsidP="00D6154C">
      <w:pPr>
        <w:ind w:firstLine="720"/>
        <w:jc w:val="thaiDistribute"/>
        <w:rPr>
          <w:rFonts w:ascii="DilleniaUPC" w:eastAsia="Calibri" w:hAnsi="DilleniaUPC" w:cs="DilleniaUPC" w:hint="cs"/>
          <w:sz w:val="30"/>
          <w:szCs w:val="30"/>
          <w:lang w:eastAsia="en-US"/>
        </w:rPr>
      </w:pP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การนับระยะเวลา</w:t>
      </w:r>
      <w:r w:rsidR="00EF32C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ดำเนินการ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ตามวรรคหนึ่ง มิให้นับรวมระยะเวลา</w:t>
      </w:r>
      <w:r w:rsidR="00AE5E8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ระหว่าง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วันที่คณะ</w:t>
      </w:r>
      <w:r w:rsidR="005E371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อนุ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กรรมการอุทธรณ์</w:t>
      </w:r>
      <w:r w:rsidR="00EF32C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ได้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มีคำสั่ง</w:t>
      </w:r>
      <w:r w:rsidR="00AE5E8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เรียกให้ผู้อุทธรณ์</w:t>
      </w:r>
      <w:r w:rsidR="002D69E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AE5E8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หรือผู้แทน</w:t>
      </w:r>
      <w:r w:rsidR="002D69E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9D245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หรือ</w:t>
      </w:r>
      <w:r w:rsidR="009D2458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หน่วยงานภายในของสมาคม หรือหน่วยงานภายนอก </w:t>
      </w:r>
      <w:r w:rsidR="009D245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หรือบุคคลอื่น</w:t>
      </w:r>
      <w:r w:rsidR="009D2458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ที่เกี่ยวข้องกับคำสั่งลงโทษ</w:t>
      </w:r>
      <w:r w:rsidR="00AE5E8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มาชี้แจง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ตามวรรคสอง จนถึงวันที่คณะ</w:t>
      </w:r>
      <w:r w:rsidR="005E371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อนุ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กรรมการอุทธรณ์</w:t>
      </w:r>
      <w:r w:rsidR="00AE5E8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ได้</w:t>
      </w:r>
      <w:r w:rsidR="0001078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ประชุมพิจารณาภายหลังจาก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ได้รับเอกสารหลักฐานหรือคำชี้แจงเพิ่มเติมโดยครบถ้วน</w:t>
      </w:r>
    </w:p>
    <w:p w:rsidR="00143BDD" w:rsidRPr="002B2776" w:rsidRDefault="00143BDD" w:rsidP="00D6154C">
      <w:pPr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lastRenderedPageBreak/>
        <w:t>กำหนดระยะเวลาเกี่ยวกับ</w:t>
      </w:r>
      <w:r w:rsidR="00AE5E8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การดำเนินการแล้วเสร็จ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ตามระเบียบนี้ ให้คณะอนุกรรมการ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อุทธรณ์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มีอำนาจขยาย</w:t>
      </w:r>
      <w:r w:rsidR="009F7FE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ระยะ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เวลาออกไปได้ตามสมควร</w:t>
      </w:r>
    </w:p>
    <w:p w:rsidR="00EC2904" w:rsidRPr="002B2776" w:rsidRDefault="00E63162" w:rsidP="003F2539">
      <w:pPr>
        <w:spacing w:before="160"/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ข้อ 1</w:t>
      </w:r>
      <w:r w:rsidR="006E7E8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7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EC2904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เมื่อคณะอนุกรรมการอุทธรณ์พิจารณาแล้วเสร็จ </w:t>
      </w:r>
      <w:r w:rsidR="005940EC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ให้</w:t>
      </w:r>
      <w:r w:rsidR="00EC2904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เลขานุการจัดทำบันทึกความเห็นพร้อมด้วยเหตุผลของคณะอนุกรรมการอุทธรณ์ </w:t>
      </w:r>
      <w:r w:rsidR="00CA1EB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EC2904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เสนอต่อคณะกรรมการ</w:t>
      </w:r>
      <w:r w:rsidR="00AE5E8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เพื่อ</w:t>
      </w:r>
      <w:r w:rsidR="002D263B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พิจารณาสั่งการ</w:t>
      </w:r>
      <w:r w:rsidR="00AE5E8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ต่อไป</w:t>
      </w:r>
      <w:r w:rsidR="002D263B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</w:p>
    <w:p w:rsidR="002D263B" w:rsidRPr="002B2776" w:rsidRDefault="00EC2904" w:rsidP="003F2539">
      <w:pPr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ในการพิจารณา</w:t>
      </w:r>
      <w:r w:rsidR="00EF32C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อุทธรณ์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หากคณะกรรมการพิจารณาสั่งการต่างไปจากความเห็นของคณะอนุกรรมการอุทธรณ์ </w:t>
      </w:r>
      <w:r w:rsidR="00D2732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ในคำสั่งการของ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คณะกรรมการต้อง</w:t>
      </w:r>
      <w:r w:rsidR="00D2732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จัด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ให้</w:t>
      </w:r>
      <w:r w:rsidR="00D2732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มี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เหตุผลประกอบด้วย</w:t>
      </w:r>
      <w:r w:rsidR="002D263B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การพิจารณาสั่งการของคณะกรรมการให้ถือเป็นที่สุด</w:t>
      </w:r>
    </w:p>
    <w:p w:rsidR="00220B6F" w:rsidRDefault="005B1FCF" w:rsidP="003F2539">
      <w:pPr>
        <w:spacing w:before="160"/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ข้อ 1</w:t>
      </w:r>
      <w:r w:rsidR="006E7E8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8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220B6F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เมื่อคณะกรรมการสั่งการเสร็จสิ้นแล้ว ให้สมาคมมีหนังสือแจ้งผลการพิจารณาสั่งการดังกล่าวให้</w:t>
      </w:r>
      <w:r w:rsidR="00314D3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br/>
      </w:r>
      <w:r w:rsidR="00220B6F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ผู้อุทธรณ์ทราบ</w:t>
      </w:r>
      <w:r w:rsidR="00314D3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220B6F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พร้อมด้วยเหตุผลประกอบการสั่งการ</w:t>
      </w:r>
      <w:r w:rsidR="00A05E2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(ถ้ามี)</w:t>
      </w:r>
      <w:r w:rsidR="00A05E2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220B6F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โดยไม่ชักช้า</w:t>
      </w:r>
    </w:p>
    <w:p w:rsidR="00D27321" w:rsidRPr="002B2776" w:rsidRDefault="00D27321" w:rsidP="0045695B">
      <w:pPr>
        <w:ind w:firstLine="720"/>
        <w:jc w:val="thaiDistribute"/>
        <w:rPr>
          <w:rFonts w:ascii="DilleniaUPC" w:eastAsia="Calibri" w:hAnsi="DilleniaUPC" w:cs="DilleniaUPC" w:hint="cs"/>
          <w:sz w:val="30"/>
          <w:szCs w:val="30"/>
          <w:cs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ในกรณีที่ ผู้อุทธรณ์ได้มอบหม</w:t>
      </w:r>
      <w:r w:rsidR="005E371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ายให้ผู้อื่นเป็นผู้ดำเนินการแทน</w:t>
      </w:r>
      <w:r w:rsidR="00314D3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ให้สมาคมส่งสำเนาหนังสือแจ้งให้บุคคลนั้นทราบอีกทางหนึ่งด้วย</w:t>
      </w:r>
    </w:p>
    <w:p w:rsidR="00EC2904" w:rsidRPr="002B2776" w:rsidRDefault="0002201F" w:rsidP="003F2539">
      <w:pPr>
        <w:spacing w:before="160"/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ข้อ </w:t>
      </w:r>
      <w:r w:rsidR="006E7E8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19</w:t>
      </w:r>
      <w:r w:rsidR="00C50474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EC2904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การยื่นอุทธรณ์</w:t>
      </w:r>
      <w:r w:rsidR="0001078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โดยผู้ถูกลงโทษ</w:t>
      </w:r>
      <w:r w:rsidR="005E371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หรือผู้แทน</w:t>
      </w:r>
      <w:r w:rsidR="00D2732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ตามระเบียบนี้</w:t>
      </w:r>
      <w:r w:rsidR="006E7E8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EC2904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ไม่เป็นเหตุให้ทุเลาการบังคับตามคำสั่งลงโทษ แต่</w:t>
      </w:r>
      <w:r w:rsidR="0001078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ผู้ถูกลงโทษ</w:t>
      </w:r>
      <w:r w:rsidR="00D2732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หรือผู้แทน</w:t>
      </w:r>
      <w:r w:rsidR="00EC2904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อาจยื่นคำขอทุเลาการบังคับตามคำสั่งลงโทษดังกล่าวมาพร้อมกับการยื่นอุทธรณ์ได้ โดยในคำขอ</w:t>
      </w:r>
      <w:r w:rsidR="005E371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ทุเลา</w:t>
      </w:r>
      <w:r w:rsidR="00D2732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การบังคับ</w:t>
      </w:r>
      <w:r w:rsidR="00EC2904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นั้นต้องแสดงเหตุผลที่ขอให้คณะอนุกรรมการอุทธรณ์ทุเลาการบังคับตามคำสั่งลงโทษ</w:t>
      </w:r>
      <w:r w:rsidR="0076070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EC2904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พร้อมทั้งแนบสำเนาหนังสือแจ้งคำสั่งเกี่ยวกับการลงโทษมาด้วย</w:t>
      </w:r>
    </w:p>
    <w:p w:rsidR="00C50474" w:rsidRPr="002B2776" w:rsidRDefault="00EC2904" w:rsidP="003F2539">
      <w:pPr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เมื่อมีการยื่นคำขอทุเลาการบังคับตามคำส</w:t>
      </w:r>
      <w:r w:rsidR="003B65DE">
        <w:rPr>
          <w:rFonts w:ascii="DilleniaUPC" w:eastAsia="Calibri" w:hAnsi="DilleniaUPC" w:cs="DilleniaUPC"/>
          <w:sz w:val="30"/>
          <w:szCs w:val="30"/>
          <w:cs/>
          <w:lang w:eastAsia="en-US"/>
        </w:rPr>
        <w:t>ั่งลงโทษโดยถูกต้อง ให้เลขานุการ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เสนอต่อคณะอนุกรรมการอุทธรณ์โดยไม่ชักช้า</w:t>
      </w:r>
    </w:p>
    <w:p w:rsidR="00F268B9" w:rsidRPr="002B2776" w:rsidRDefault="00C50474" w:rsidP="00A05E23">
      <w:pPr>
        <w:spacing w:before="160"/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ข้อ </w:t>
      </w:r>
      <w:r w:rsidR="00A05E2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2</w:t>
      </w:r>
      <w:r w:rsidR="003422A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0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F268B9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ในกรณีที่คณะอนุกรรมการอุทธรณ์พิจารณาแล้วเห็นว่า เป็นกรณีที่มีความจำเป็น</w:t>
      </w:r>
      <w:r w:rsidR="00C20F0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เร่ง</w:t>
      </w:r>
      <w:r w:rsidR="00F268B9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ด่วนและคำขอทุเลาการบังคับตามคำสั่งลงโทษนั้นมีเหตุผลอันสมควร</w:t>
      </w:r>
      <w:r w:rsidR="00D2732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คณะ</w:t>
      </w:r>
      <w:r w:rsidR="0043007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อนุ</w:t>
      </w:r>
      <w:r w:rsidR="00D2732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กรรมการอุทธรณ์อาจเสนอความเห็นต่อคณะกรรมการ เพื่อพิจารณา</w:t>
      </w:r>
      <w:r w:rsidR="00F268B9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สั่งการให้ทุเลาการบังคับตามคำสั่งลงโทษดังกล่าวทั้งหมดหรือบางส่วน โดยจะกำหนดเงื่อนไขหรือหลักประกันใดๆ ตามที่จำเป็นด้วยก็ได้ </w:t>
      </w:r>
      <w:r w:rsidR="00D2732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ในกรณีที่คณะกรรมการเห็นควรให้มีการทุเลาการบังคับตามคำสั่งลงโทษ</w:t>
      </w:r>
      <w:r w:rsidR="00C20F0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F268B9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ให้</w:t>
      </w:r>
      <w:r w:rsidR="00D2732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สมาคม</w:t>
      </w:r>
      <w:r w:rsidR="00F268B9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มีหนังสือแจ้งให้</w:t>
      </w:r>
      <w:r w:rsidR="005D272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ผู้ถูกลงโทษ</w:t>
      </w:r>
      <w:r w:rsidR="00D2732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หรือผู้แทน</w:t>
      </w:r>
      <w:r w:rsidR="00E0567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ที่ยื่นคำขอทุเลาการบังคับตามคำสั่งลงโทษ</w:t>
      </w:r>
      <w:r w:rsidR="00F268B9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D5572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ผู้ร้อง </w:t>
      </w:r>
      <w:r w:rsidR="00F268B9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ผู้ออกคำสั่งลงโทษ และ</w:t>
      </w:r>
      <w:r w:rsidR="00D2732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แจ้งเวียนให้</w:t>
      </w:r>
      <w:r w:rsidR="00F268B9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หน่วยงานภายในสมาคมที่เกี่ยวข้องกับคำสั่งลงโทษนั้นทราบด้วย</w:t>
      </w:r>
    </w:p>
    <w:p w:rsidR="00C50474" w:rsidRDefault="00F268B9" w:rsidP="003F2539">
      <w:pPr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ในกรณีที่คณะอนุกรรมการอุทธรณ์พิจารณาแล้วเห็นควรสั่งการไม่ให้ทุเลาการบังคับตามคำสั่งลงโทษ ให้</w:t>
      </w:r>
      <w:r w:rsidR="00536A8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คณะอนุกรรมการ</w:t>
      </w:r>
      <w:r w:rsidR="00C20F0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อุทธรณ์</w:t>
      </w:r>
      <w:r w:rsidR="00536A8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พิจารณาเสนอความเห็นต่อ</w:t>
      </w:r>
      <w:r w:rsidR="005E371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คณะกรรมการ</w:t>
      </w:r>
      <w:r w:rsidR="00C20F0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5E371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เพื่อพิจารณาสั่งการ</w:t>
      </w:r>
      <w:r w:rsidR="00536A8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ไม่ให้ทุเลาการบังคับและ</w:t>
      </w:r>
      <w:r w:rsidR="00EF32C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เมื่อคณะกรรมการเห็นควรเป็นประการใด</w:t>
      </w:r>
      <w:r w:rsidR="00C20F0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536A8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ให้สมาคม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มีหนังสือแจ้งให้ผู้</w:t>
      </w:r>
      <w:r w:rsidR="005D272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ถูกลงโทษ</w:t>
      </w:r>
      <w:r w:rsidR="00536A8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หรือผู้แทน</w:t>
      </w:r>
      <w:r w:rsidR="00E0567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ที่ยื่นคำขอทุเลาการบังคับตามคำสั่งลงโทษ</w:t>
      </w:r>
      <w:r w:rsidR="00D5572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ED110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และ</w:t>
      </w:r>
      <w:r w:rsidR="00D5572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ผู้ร้อง</w:t>
      </w:r>
      <w:r w:rsidR="00C20F0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ทราบโดยไม่ชักช้า </w:t>
      </w:r>
    </w:p>
    <w:p w:rsidR="00AB67E2" w:rsidRPr="002B2776" w:rsidRDefault="00AB67E2" w:rsidP="003F2539">
      <w:pPr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</w:p>
    <w:p w:rsidR="00AE2659" w:rsidRPr="002B2776" w:rsidRDefault="005E3719" w:rsidP="00B91F78">
      <w:pPr>
        <w:ind w:firstLine="720"/>
        <w:contextualSpacing/>
        <w:rPr>
          <w:rFonts w:ascii="DilleniaUPC" w:eastAsia="Calibri" w:hAnsi="DilleniaUPC" w:cs="DilleniaUPC" w:hint="cs"/>
          <w:sz w:val="30"/>
          <w:szCs w:val="30"/>
          <w:cs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</w:t>
      </w:r>
      <w:r w:rsidR="008F710B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ระเบียบ</w:t>
      </w:r>
      <w:r w:rsidR="00AE2659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นี้มีผล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ใช้</w:t>
      </w:r>
      <w:r w:rsidR="00AE2659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บังคับตั้งแต่</w:t>
      </w:r>
      <w:r w:rsidR="006A3C61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วัน</w:t>
      </w:r>
      <w:r w:rsidR="00EF32C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ถัดจากวัน</w:t>
      </w:r>
      <w:r w:rsidR="006A3C61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ประกาศ</w:t>
      </w:r>
      <w:r w:rsidR="00AE2659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เป็นต้นไป</w:t>
      </w:r>
    </w:p>
    <w:p w:rsidR="002D5250" w:rsidRDefault="002D5250" w:rsidP="00AE2659">
      <w:pPr>
        <w:tabs>
          <w:tab w:val="left" w:pos="1080"/>
        </w:tabs>
        <w:ind w:right="-64"/>
        <w:jc w:val="thaiDistribute"/>
        <w:rPr>
          <w:rFonts w:ascii="DilleniaUPC" w:eastAsia="Batang" w:hAnsi="DilleniaUPC" w:cs="DilleniaUPC" w:hint="cs"/>
          <w:sz w:val="30"/>
          <w:szCs w:val="30"/>
          <w:lang w:eastAsia="ko-KR"/>
        </w:rPr>
      </w:pPr>
    </w:p>
    <w:p w:rsidR="00AB67E2" w:rsidRPr="002B2776" w:rsidRDefault="00AB67E2" w:rsidP="00AE2659">
      <w:pPr>
        <w:tabs>
          <w:tab w:val="left" w:pos="1080"/>
        </w:tabs>
        <w:ind w:right="-64"/>
        <w:jc w:val="thaiDistribute"/>
        <w:rPr>
          <w:rFonts w:ascii="DilleniaUPC" w:eastAsia="Batang" w:hAnsi="DilleniaUPC" w:cs="DilleniaUPC"/>
          <w:sz w:val="30"/>
          <w:szCs w:val="30"/>
          <w:lang w:eastAsia="ko-KR"/>
        </w:rPr>
      </w:pPr>
    </w:p>
    <w:p w:rsidR="00AE2659" w:rsidRPr="002B2776" w:rsidRDefault="00AE2659" w:rsidP="00AE2659">
      <w:pPr>
        <w:tabs>
          <w:tab w:val="left" w:pos="567"/>
          <w:tab w:val="center" w:pos="5812"/>
        </w:tabs>
        <w:ind w:right="-64"/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</w:pPr>
      <w:r w:rsidRPr="002B2776">
        <w:rPr>
          <w:rFonts w:ascii="DilleniaUPC" w:eastAsia="Times New Roman" w:hAnsi="DilleniaUPC" w:cs="DilleniaUPC"/>
          <w:sz w:val="30"/>
          <w:szCs w:val="30"/>
          <w:cs/>
          <w:lang w:eastAsia="en-US"/>
        </w:rPr>
        <w:tab/>
      </w:r>
      <w:r w:rsidRPr="002B2776">
        <w:rPr>
          <w:rFonts w:ascii="DilleniaUPC" w:eastAsia="Times New Roman" w:hAnsi="DilleniaUPC" w:cs="DilleniaUPC"/>
          <w:sz w:val="30"/>
          <w:szCs w:val="30"/>
          <w:cs/>
          <w:lang w:eastAsia="en-US"/>
        </w:rPr>
        <w:tab/>
        <w:t xml:space="preserve">ประกาศ ณ วันที่ </w:t>
      </w:r>
      <w:r w:rsidR="00C65EE2" w:rsidRPr="00C65EE2">
        <w:rPr>
          <w:rFonts w:ascii="DilleniaUPC" w:eastAsia="Times New Roman" w:hAnsi="DilleniaUPC" w:cs="DilleniaUPC"/>
          <w:sz w:val="30"/>
          <w:szCs w:val="30"/>
          <w:cs/>
          <w:lang w:eastAsia="en-US"/>
        </w:rPr>
        <w:t xml:space="preserve">16 </w:t>
      </w:r>
      <w:r w:rsidR="00C65EE2" w:rsidRPr="00C65EE2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มกราคม</w:t>
      </w:r>
      <w:r w:rsidR="00C65EE2" w:rsidRPr="00C65EE2">
        <w:rPr>
          <w:rFonts w:ascii="DilleniaUPC" w:eastAsia="Times New Roman" w:hAnsi="DilleniaUPC" w:cs="DilleniaUPC"/>
          <w:sz w:val="30"/>
          <w:szCs w:val="30"/>
          <w:cs/>
          <w:lang w:eastAsia="en-US"/>
        </w:rPr>
        <w:t xml:space="preserve"> 2558</w:t>
      </w:r>
    </w:p>
    <w:p w:rsidR="00AE2659" w:rsidRPr="002B2776" w:rsidRDefault="00AE2659" w:rsidP="00AE2659">
      <w:pPr>
        <w:tabs>
          <w:tab w:val="left" w:pos="567"/>
          <w:tab w:val="center" w:pos="5760"/>
        </w:tabs>
        <w:ind w:right="-64"/>
        <w:rPr>
          <w:rFonts w:ascii="DilleniaUPC" w:eastAsia="Times New Roman" w:hAnsi="DilleniaUPC" w:cs="DilleniaUPC"/>
          <w:sz w:val="30"/>
          <w:szCs w:val="30"/>
          <w:lang w:eastAsia="en-US"/>
        </w:rPr>
      </w:pPr>
      <w:r w:rsidRPr="002B2776">
        <w:rPr>
          <w:rFonts w:ascii="DilleniaUPC" w:eastAsia="Times New Roman" w:hAnsi="DilleniaUPC" w:cs="DilleniaUPC"/>
          <w:sz w:val="30"/>
          <w:szCs w:val="30"/>
          <w:cs/>
          <w:lang w:eastAsia="en-US"/>
        </w:rPr>
        <w:tab/>
      </w:r>
      <w:r w:rsidRPr="002B2776">
        <w:rPr>
          <w:rFonts w:ascii="DilleniaUPC" w:eastAsia="Times New Roman" w:hAnsi="DilleniaUPC" w:cs="DilleniaUPC"/>
          <w:sz w:val="30"/>
          <w:szCs w:val="30"/>
          <w:cs/>
          <w:lang w:eastAsia="en-US"/>
        </w:rPr>
        <w:tab/>
      </w:r>
    </w:p>
    <w:p w:rsidR="00AE2659" w:rsidRPr="002B2776" w:rsidRDefault="00AE2659" w:rsidP="00AE2659">
      <w:pPr>
        <w:tabs>
          <w:tab w:val="left" w:pos="567"/>
          <w:tab w:val="center" w:pos="5400"/>
        </w:tabs>
        <w:ind w:right="-64"/>
        <w:rPr>
          <w:rFonts w:ascii="DilleniaUPC" w:hAnsi="DilleniaUPC" w:cs="DilleniaUPC"/>
          <w:sz w:val="30"/>
          <w:szCs w:val="30"/>
        </w:rPr>
      </w:pPr>
    </w:p>
    <w:p w:rsidR="00AE2659" w:rsidRPr="002B2776" w:rsidRDefault="00AE2659" w:rsidP="00AE2659">
      <w:pPr>
        <w:tabs>
          <w:tab w:val="left" w:pos="567"/>
          <w:tab w:val="center" w:pos="5400"/>
        </w:tabs>
        <w:ind w:right="-64"/>
        <w:rPr>
          <w:rFonts w:ascii="DilleniaUPC" w:hAnsi="DilleniaUPC" w:cs="DilleniaUPC"/>
          <w:sz w:val="30"/>
          <w:szCs w:val="30"/>
          <w:cs/>
        </w:rPr>
      </w:pPr>
    </w:p>
    <w:p w:rsidR="00AE2659" w:rsidRPr="002B2776" w:rsidRDefault="00AE2659" w:rsidP="00AE2659">
      <w:pPr>
        <w:tabs>
          <w:tab w:val="center" w:pos="5812"/>
        </w:tabs>
        <w:ind w:right="-64"/>
        <w:jc w:val="both"/>
        <w:rPr>
          <w:rFonts w:ascii="DilleniaUPC" w:eastAsia="Batang" w:hAnsi="DilleniaUPC" w:cs="DilleniaUPC"/>
          <w:sz w:val="30"/>
          <w:szCs w:val="30"/>
          <w:lang w:eastAsia="ko-KR"/>
        </w:rPr>
      </w:pPr>
      <w:r w:rsidRPr="002B2776">
        <w:rPr>
          <w:rFonts w:ascii="DilleniaUPC" w:eastAsia="Batang" w:hAnsi="DilleniaUPC" w:cs="DilleniaUPC"/>
          <w:sz w:val="30"/>
          <w:szCs w:val="30"/>
          <w:cs/>
          <w:lang w:eastAsia="ko-KR"/>
        </w:rPr>
        <w:tab/>
        <w:t>(นางภัทธีรา  ดิลกรุ่งธีระภพ)</w:t>
      </w:r>
    </w:p>
    <w:p w:rsidR="00AE2659" w:rsidRPr="002B2776" w:rsidRDefault="00AE2659" w:rsidP="00AE2659">
      <w:pPr>
        <w:tabs>
          <w:tab w:val="left" w:pos="567"/>
          <w:tab w:val="center" w:pos="5812"/>
        </w:tabs>
        <w:spacing w:line="340" w:lineRule="exact"/>
        <w:ind w:right="-64"/>
        <w:rPr>
          <w:rFonts w:ascii="DilleniaUPC" w:eastAsia="Times New Roman" w:hAnsi="DilleniaUPC" w:cs="DilleniaUPC"/>
          <w:sz w:val="30"/>
          <w:szCs w:val="30"/>
          <w:lang w:eastAsia="en-US"/>
        </w:rPr>
      </w:pPr>
      <w:r w:rsidRPr="002B2776">
        <w:rPr>
          <w:rFonts w:ascii="DilleniaUPC" w:eastAsia="Times New Roman" w:hAnsi="DilleniaUPC" w:cs="DilleniaUPC"/>
          <w:sz w:val="30"/>
          <w:szCs w:val="30"/>
          <w:cs/>
          <w:lang w:eastAsia="en-US"/>
        </w:rPr>
        <w:t xml:space="preserve">      </w:t>
      </w:r>
      <w:r w:rsidRPr="002B2776">
        <w:rPr>
          <w:rFonts w:ascii="DilleniaUPC" w:eastAsia="Times New Roman" w:hAnsi="DilleniaUPC" w:cs="DilleniaUPC"/>
          <w:sz w:val="30"/>
          <w:szCs w:val="30"/>
          <w:cs/>
          <w:lang w:eastAsia="en-US"/>
        </w:rPr>
        <w:tab/>
      </w:r>
      <w:r w:rsidRPr="002B2776">
        <w:rPr>
          <w:rFonts w:ascii="DilleniaUPC" w:eastAsia="Times New Roman" w:hAnsi="DilleniaUPC" w:cs="DilleniaUPC"/>
          <w:sz w:val="30"/>
          <w:szCs w:val="30"/>
          <w:cs/>
          <w:lang w:eastAsia="en-US"/>
        </w:rPr>
        <w:tab/>
      </w:r>
      <w:r w:rsidRPr="002B2776">
        <w:rPr>
          <w:rFonts w:ascii="DilleniaUPC" w:hAnsi="DilleniaUPC" w:cs="DilleniaUPC"/>
          <w:sz w:val="30"/>
          <w:szCs w:val="30"/>
          <w:cs/>
        </w:rPr>
        <w:t>นายกสมาคม</w:t>
      </w:r>
    </w:p>
    <w:p w:rsidR="00D33589" w:rsidRPr="00450CBD" w:rsidRDefault="00D33589" w:rsidP="00AE2659">
      <w:pPr>
        <w:ind w:left="720" w:right="16" w:firstLine="720"/>
        <w:jc w:val="both"/>
        <w:rPr>
          <w:rFonts w:cs="DilleniaUPC"/>
          <w:sz w:val="30"/>
          <w:szCs w:val="30"/>
        </w:rPr>
      </w:pPr>
    </w:p>
    <w:sectPr w:rsidR="00D33589" w:rsidRPr="00450CBD" w:rsidSect="00AB67E2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134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622" w:rsidRDefault="00117622">
      <w:r>
        <w:separator/>
      </w:r>
    </w:p>
  </w:endnote>
  <w:endnote w:type="continuationSeparator" w:id="0">
    <w:p w:rsidR="00117622" w:rsidRDefault="0011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8FD" w:rsidRPr="00D6154C" w:rsidRDefault="002A28FD" w:rsidP="00D6154C">
    <w:pPr>
      <w:pStyle w:val="Footer"/>
      <w:ind w:right="-483"/>
      <w:jc w:val="right"/>
      <w:rPr>
        <w:sz w:val="22"/>
        <w:szCs w:val="24"/>
      </w:rPr>
    </w:pPr>
    <w:r w:rsidRPr="00D6154C">
      <w:rPr>
        <w:rFonts w:ascii="DilleniaUPC" w:hAnsi="DilleniaUPC" w:cs="DilleniaUPC"/>
        <w:sz w:val="28"/>
        <w:cs/>
      </w:rPr>
      <w:t>การ</w:t>
    </w:r>
    <w:r w:rsidRPr="00D6154C">
      <w:rPr>
        <w:rFonts w:ascii="DilleniaUPC" w:hAnsi="DilleniaUPC" w:cs="DilleniaUPC" w:hint="cs"/>
        <w:sz w:val="28"/>
        <w:cs/>
      </w:rPr>
      <w:t>พิจารณาวินิจฉัยอุทธรณ์</w:t>
    </w:r>
    <w:r w:rsidR="00D6154C" w:rsidRPr="00D6154C">
      <w:rPr>
        <w:rFonts w:ascii="DilleniaUPC" w:hAnsi="DilleniaUPC" w:cs="DilleniaUPC"/>
        <w:sz w:val="28"/>
        <w:cs/>
      </w:rPr>
      <w:t xml:space="preserve"> หน้า</w:t>
    </w:r>
    <w:r w:rsidR="00D6154C" w:rsidRPr="00D6154C">
      <w:rPr>
        <w:rFonts w:ascii="DilleniaUPC" w:hAnsi="DilleniaUPC" w:cs="DilleniaUPC"/>
        <w:sz w:val="28"/>
      </w:rPr>
      <w:t xml:space="preserve"> </w:t>
    </w:r>
    <w:r w:rsidR="00D6154C" w:rsidRPr="00D6154C">
      <w:rPr>
        <w:rFonts w:ascii="DilleniaUPC" w:hAnsi="DilleniaUPC" w:cs="DilleniaUPC"/>
        <w:sz w:val="28"/>
      </w:rPr>
      <w:fldChar w:fldCharType="begin"/>
    </w:r>
    <w:r w:rsidR="00D6154C" w:rsidRPr="00D6154C">
      <w:rPr>
        <w:rFonts w:ascii="DilleniaUPC" w:hAnsi="DilleniaUPC" w:cs="DilleniaUPC"/>
        <w:sz w:val="28"/>
      </w:rPr>
      <w:instrText xml:space="preserve"> PAGE </w:instrText>
    </w:r>
    <w:r w:rsidR="00D6154C" w:rsidRPr="00D6154C">
      <w:rPr>
        <w:rFonts w:ascii="DilleniaUPC" w:hAnsi="DilleniaUPC" w:cs="DilleniaUPC"/>
        <w:sz w:val="28"/>
      </w:rPr>
      <w:fldChar w:fldCharType="separate"/>
    </w:r>
    <w:r w:rsidR="009354CA">
      <w:rPr>
        <w:rFonts w:ascii="DilleniaUPC" w:hAnsi="DilleniaUPC" w:cs="DilleniaUPC"/>
        <w:noProof/>
        <w:sz w:val="28"/>
      </w:rPr>
      <w:t>1</w:t>
    </w:r>
    <w:r w:rsidR="00D6154C" w:rsidRPr="00D6154C">
      <w:rPr>
        <w:rFonts w:ascii="DilleniaUPC" w:hAnsi="DilleniaUPC" w:cs="DilleniaUPC"/>
        <w:sz w:val="28"/>
      </w:rPr>
      <w:fldChar w:fldCharType="end"/>
    </w:r>
    <w:r w:rsidR="00D6154C" w:rsidRPr="00D6154C">
      <w:rPr>
        <w:rFonts w:ascii="DilleniaUPC" w:hAnsi="DilleniaUPC" w:cs="DilleniaUPC"/>
        <w:sz w:val="28"/>
      </w:rPr>
      <w:t xml:space="preserve"> / </w:t>
    </w:r>
    <w:r w:rsidR="00D6154C" w:rsidRPr="00D6154C">
      <w:rPr>
        <w:rFonts w:ascii="DilleniaUPC" w:hAnsi="DilleniaUPC" w:cs="DilleniaUPC"/>
        <w:sz w:val="28"/>
      </w:rPr>
      <w:fldChar w:fldCharType="begin"/>
    </w:r>
    <w:r w:rsidR="00D6154C" w:rsidRPr="00D6154C">
      <w:rPr>
        <w:rFonts w:ascii="DilleniaUPC" w:hAnsi="DilleniaUPC" w:cs="DilleniaUPC"/>
        <w:sz w:val="28"/>
      </w:rPr>
      <w:instrText xml:space="preserve"> NUMPAGES  </w:instrText>
    </w:r>
    <w:r w:rsidR="00D6154C" w:rsidRPr="00D6154C">
      <w:rPr>
        <w:rFonts w:ascii="DilleniaUPC" w:hAnsi="DilleniaUPC" w:cs="DilleniaUPC"/>
        <w:sz w:val="28"/>
      </w:rPr>
      <w:fldChar w:fldCharType="separate"/>
    </w:r>
    <w:r w:rsidR="009354CA">
      <w:rPr>
        <w:rFonts w:ascii="DilleniaUPC" w:hAnsi="DilleniaUPC" w:cs="DilleniaUPC"/>
        <w:noProof/>
        <w:sz w:val="28"/>
      </w:rPr>
      <w:t>4</w:t>
    </w:r>
    <w:r w:rsidR="00D6154C" w:rsidRPr="00D6154C">
      <w:rPr>
        <w:rFonts w:ascii="DilleniaUPC" w:hAnsi="DilleniaUPC" w:cs="DilleniaUPC"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C" w:rsidRPr="00471F9C" w:rsidRDefault="009354CA">
    <w:pPr>
      <w:ind w:right="260"/>
      <w:rPr>
        <w:color w:val="0F243E"/>
        <w:sz w:val="26"/>
        <w:szCs w:val="26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6882130</wp:posOffset>
              </wp:positionH>
              <wp:positionV relativeFrom="page">
                <wp:posOffset>9943465</wp:posOffset>
              </wp:positionV>
              <wp:extent cx="3938270" cy="281305"/>
              <wp:effectExtent l="0" t="0" r="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8270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C" w:rsidRPr="00471F9C" w:rsidRDefault="00471F9C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471F9C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471F9C">
                            <w:rPr>
                              <w:color w:val="0F243E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 w:rsidRPr="00471F9C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2A28FD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1</w:t>
                          </w:r>
                          <w:r w:rsidRPr="00471F9C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41.9pt;margin-top:782.95pt;width:310.1pt;height:22.15pt;z-index:251657728;visibility:visible;mso-wrap-style:square;mso-width-percent: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" stroked="f" strokeweight=".5pt">
              <v:textbox style="mso-fit-shape-to-text:t" inset="0,,0">
                <w:txbxContent>
                  <w:p w:rsidR="00471F9C" w:rsidRPr="00471F9C" w:rsidRDefault="00471F9C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471F9C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471F9C">
                      <w:rPr>
                        <w:color w:val="0F243E"/>
                        <w:sz w:val="26"/>
                        <w:szCs w:val="26"/>
                      </w:rPr>
                      <w:instrText xml:space="preserve"> PAGE  \* Arabic  \* MERGEFORMAT </w:instrText>
                    </w:r>
                    <w:r w:rsidRPr="00471F9C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2A28FD">
                      <w:rPr>
                        <w:noProof/>
                        <w:color w:val="0F243E"/>
                        <w:sz w:val="26"/>
                        <w:szCs w:val="26"/>
                      </w:rPr>
                      <w:t>1</w:t>
                    </w:r>
                    <w:r w:rsidRPr="00471F9C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622" w:rsidRDefault="00117622">
      <w:r>
        <w:separator/>
      </w:r>
    </w:p>
  </w:footnote>
  <w:footnote w:type="continuationSeparator" w:id="0">
    <w:p w:rsidR="00117622" w:rsidRDefault="00117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797" w:rsidRDefault="00E31797" w:rsidP="00402A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E31797" w:rsidRDefault="00E31797" w:rsidP="008E591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797" w:rsidRDefault="00E31797" w:rsidP="008E591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1C2"/>
    <w:multiLevelType w:val="hybridMultilevel"/>
    <w:tmpl w:val="B4C80748"/>
    <w:lvl w:ilvl="0" w:tplc="DC066A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795FA6"/>
    <w:multiLevelType w:val="hybridMultilevel"/>
    <w:tmpl w:val="66CE6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A5C1E"/>
    <w:multiLevelType w:val="hybridMultilevel"/>
    <w:tmpl w:val="2660AB6A"/>
    <w:lvl w:ilvl="0" w:tplc="77B00B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7C6AAF"/>
    <w:multiLevelType w:val="multilevel"/>
    <w:tmpl w:val="34A878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48" w:hanging="1440"/>
      </w:pPr>
      <w:rPr>
        <w:rFonts w:hint="default"/>
      </w:rPr>
    </w:lvl>
  </w:abstractNum>
  <w:abstractNum w:abstractNumId="4">
    <w:nsid w:val="13310481"/>
    <w:multiLevelType w:val="hybridMultilevel"/>
    <w:tmpl w:val="86FE2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B6881B56">
      <w:start w:val="1"/>
      <w:numFmt w:val="decimal"/>
      <w:lvlText w:val="%3."/>
      <w:lvlJc w:val="right"/>
      <w:pPr>
        <w:ind w:left="2160" w:hanging="180"/>
      </w:pPr>
      <w:rPr>
        <w:rFonts w:ascii="Cordia New" w:eastAsia="MS Mincho" w:hAnsi="Cordia New" w:cs="DilleniaUPC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76316"/>
    <w:multiLevelType w:val="hybridMultilevel"/>
    <w:tmpl w:val="FD381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A56EB"/>
    <w:multiLevelType w:val="hybridMultilevel"/>
    <w:tmpl w:val="A3B4A396"/>
    <w:lvl w:ilvl="0" w:tplc="639E0D7A">
      <w:start w:val="1"/>
      <w:numFmt w:val="decimal"/>
      <w:lvlText w:val="%1."/>
      <w:lvlJc w:val="left"/>
      <w:pPr>
        <w:ind w:left="1080" w:hanging="360"/>
      </w:pPr>
      <w:rPr>
        <w:rFonts w:ascii="Browallia New" w:eastAsia="Times New Roman" w:hAnsi="Browallia New" w:cs="Browallia New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A101F8"/>
    <w:multiLevelType w:val="hybridMultilevel"/>
    <w:tmpl w:val="6A188FE6"/>
    <w:lvl w:ilvl="0" w:tplc="7CDEAC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C36B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7B86CC4"/>
    <w:multiLevelType w:val="multilevel"/>
    <w:tmpl w:val="F9BC43F4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1440"/>
      </w:pPr>
      <w:rPr>
        <w:rFonts w:hint="default"/>
      </w:rPr>
    </w:lvl>
  </w:abstractNum>
  <w:abstractNum w:abstractNumId="10">
    <w:nsid w:val="2ACB6D19"/>
    <w:multiLevelType w:val="multilevel"/>
    <w:tmpl w:val="890AC6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FE0602F"/>
    <w:multiLevelType w:val="multilevel"/>
    <w:tmpl w:val="890AC6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6010F07"/>
    <w:multiLevelType w:val="hybridMultilevel"/>
    <w:tmpl w:val="41D05A90"/>
    <w:lvl w:ilvl="0" w:tplc="01A0A4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F47BF1"/>
    <w:multiLevelType w:val="hybridMultilevel"/>
    <w:tmpl w:val="E5AEFF38"/>
    <w:lvl w:ilvl="0" w:tplc="C8CCD46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>
    <w:nsid w:val="3BD110A6"/>
    <w:multiLevelType w:val="multilevel"/>
    <w:tmpl w:val="00B44D50"/>
    <w:lvl w:ilvl="0">
      <w:start w:val="1"/>
      <w:numFmt w:val="decimal"/>
      <w:lvlText w:val="%1."/>
      <w:lvlJc w:val="left"/>
      <w:pPr>
        <w:tabs>
          <w:tab w:val="num" w:pos="2025"/>
        </w:tabs>
        <w:ind w:left="2025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40"/>
        </w:tabs>
        <w:ind w:left="6840" w:hanging="1440"/>
      </w:pPr>
      <w:rPr>
        <w:rFonts w:hint="default"/>
      </w:rPr>
    </w:lvl>
  </w:abstractNum>
  <w:abstractNum w:abstractNumId="15">
    <w:nsid w:val="431D6627"/>
    <w:multiLevelType w:val="hybridMultilevel"/>
    <w:tmpl w:val="DDBC1EEC"/>
    <w:lvl w:ilvl="0" w:tplc="7B62D5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925CCA"/>
    <w:multiLevelType w:val="multilevel"/>
    <w:tmpl w:val="F9BC43F4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1440"/>
      </w:pPr>
      <w:rPr>
        <w:rFonts w:hint="default"/>
      </w:rPr>
    </w:lvl>
  </w:abstractNum>
  <w:abstractNum w:abstractNumId="17">
    <w:nsid w:val="50812661"/>
    <w:multiLevelType w:val="multilevel"/>
    <w:tmpl w:val="F9BC43F4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1440"/>
      </w:pPr>
      <w:rPr>
        <w:rFonts w:hint="default"/>
      </w:rPr>
    </w:lvl>
  </w:abstractNum>
  <w:abstractNum w:abstractNumId="18">
    <w:nsid w:val="51A57A18"/>
    <w:multiLevelType w:val="hybridMultilevel"/>
    <w:tmpl w:val="B9B85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EC4DAB"/>
    <w:multiLevelType w:val="hybridMultilevel"/>
    <w:tmpl w:val="D256E2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3F7258"/>
    <w:multiLevelType w:val="multilevel"/>
    <w:tmpl w:val="DBBE80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1440"/>
      </w:pPr>
      <w:rPr>
        <w:rFonts w:hint="default"/>
      </w:rPr>
    </w:lvl>
  </w:abstractNum>
  <w:abstractNum w:abstractNumId="21">
    <w:nsid w:val="735C59AD"/>
    <w:multiLevelType w:val="hybridMultilevel"/>
    <w:tmpl w:val="8F82EF7E"/>
    <w:lvl w:ilvl="0" w:tplc="998296B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C05572"/>
    <w:multiLevelType w:val="hybridMultilevel"/>
    <w:tmpl w:val="72828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2619E0"/>
    <w:multiLevelType w:val="multilevel"/>
    <w:tmpl w:val="7CD80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18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0"/>
      </w:rPr>
    </w:lvl>
  </w:abstractNum>
  <w:num w:numId="1">
    <w:abstractNumId w:val="14"/>
  </w:num>
  <w:num w:numId="2">
    <w:abstractNumId w:val="19"/>
  </w:num>
  <w:num w:numId="3">
    <w:abstractNumId w:val="13"/>
  </w:num>
  <w:num w:numId="4">
    <w:abstractNumId w:val="17"/>
  </w:num>
  <w:num w:numId="5">
    <w:abstractNumId w:val="20"/>
  </w:num>
  <w:num w:numId="6">
    <w:abstractNumId w:val="5"/>
  </w:num>
  <w:num w:numId="7">
    <w:abstractNumId w:val="16"/>
  </w:num>
  <w:num w:numId="8">
    <w:abstractNumId w:val="9"/>
  </w:num>
  <w:num w:numId="9">
    <w:abstractNumId w:val="1"/>
  </w:num>
  <w:num w:numId="10">
    <w:abstractNumId w:val="22"/>
  </w:num>
  <w:num w:numId="11">
    <w:abstractNumId w:val="4"/>
  </w:num>
  <w:num w:numId="12">
    <w:abstractNumId w:val="3"/>
  </w:num>
  <w:num w:numId="13">
    <w:abstractNumId w:val="23"/>
  </w:num>
  <w:num w:numId="14">
    <w:abstractNumId w:val="18"/>
  </w:num>
  <w:num w:numId="15">
    <w:abstractNumId w:val="8"/>
  </w:num>
  <w:num w:numId="16">
    <w:abstractNumId w:val="11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5"/>
  </w:num>
  <w:num w:numId="21">
    <w:abstractNumId w:val="7"/>
  </w:num>
  <w:num w:numId="22">
    <w:abstractNumId w:val="12"/>
  </w:num>
  <w:num w:numId="23">
    <w:abstractNumId w:val="2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61"/>
    <w:rsid w:val="000004A0"/>
    <w:rsid w:val="000021BB"/>
    <w:rsid w:val="0000254D"/>
    <w:rsid w:val="00003B70"/>
    <w:rsid w:val="00004613"/>
    <w:rsid w:val="00006139"/>
    <w:rsid w:val="0001078E"/>
    <w:rsid w:val="00014216"/>
    <w:rsid w:val="00020393"/>
    <w:rsid w:val="0002162C"/>
    <w:rsid w:val="0002201F"/>
    <w:rsid w:val="00022F26"/>
    <w:rsid w:val="0002561B"/>
    <w:rsid w:val="000275BD"/>
    <w:rsid w:val="000369F6"/>
    <w:rsid w:val="00042058"/>
    <w:rsid w:val="00052DBB"/>
    <w:rsid w:val="000626E4"/>
    <w:rsid w:val="00065C4C"/>
    <w:rsid w:val="00066F75"/>
    <w:rsid w:val="000702E1"/>
    <w:rsid w:val="00072E26"/>
    <w:rsid w:val="00074491"/>
    <w:rsid w:val="000774FD"/>
    <w:rsid w:val="0008028C"/>
    <w:rsid w:val="00081BB4"/>
    <w:rsid w:val="0008457F"/>
    <w:rsid w:val="00091859"/>
    <w:rsid w:val="00093918"/>
    <w:rsid w:val="00095CA6"/>
    <w:rsid w:val="00097805"/>
    <w:rsid w:val="000A6709"/>
    <w:rsid w:val="000C5FAC"/>
    <w:rsid w:val="000E05C7"/>
    <w:rsid w:val="000E0F8F"/>
    <w:rsid w:val="000E4027"/>
    <w:rsid w:val="000E6BA0"/>
    <w:rsid w:val="000F23C3"/>
    <w:rsid w:val="000F5559"/>
    <w:rsid w:val="000F5B51"/>
    <w:rsid w:val="00101EED"/>
    <w:rsid w:val="001064F2"/>
    <w:rsid w:val="00111919"/>
    <w:rsid w:val="00112D27"/>
    <w:rsid w:val="00117622"/>
    <w:rsid w:val="00142BAA"/>
    <w:rsid w:val="00143BDD"/>
    <w:rsid w:val="001523EF"/>
    <w:rsid w:val="001938D3"/>
    <w:rsid w:val="001955AD"/>
    <w:rsid w:val="00197C2D"/>
    <w:rsid w:val="001C1A4E"/>
    <w:rsid w:val="001C7271"/>
    <w:rsid w:val="001D54BD"/>
    <w:rsid w:val="001E1F37"/>
    <w:rsid w:val="001E644D"/>
    <w:rsid w:val="001F105B"/>
    <w:rsid w:val="002106B3"/>
    <w:rsid w:val="00220B6F"/>
    <w:rsid w:val="0023259E"/>
    <w:rsid w:val="0023443D"/>
    <w:rsid w:val="00237DBF"/>
    <w:rsid w:val="00250021"/>
    <w:rsid w:val="002507C5"/>
    <w:rsid w:val="00257A16"/>
    <w:rsid w:val="00260A99"/>
    <w:rsid w:val="00261768"/>
    <w:rsid w:val="00263532"/>
    <w:rsid w:val="00270C33"/>
    <w:rsid w:val="0028708D"/>
    <w:rsid w:val="00290255"/>
    <w:rsid w:val="0029047F"/>
    <w:rsid w:val="0029258C"/>
    <w:rsid w:val="00294765"/>
    <w:rsid w:val="002A034F"/>
    <w:rsid w:val="002A28FD"/>
    <w:rsid w:val="002A3626"/>
    <w:rsid w:val="002B2776"/>
    <w:rsid w:val="002B2875"/>
    <w:rsid w:val="002B3525"/>
    <w:rsid w:val="002C193F"/>
    <w:rsid w:val="002C3962"/>
    <w:rsid w:val="002D259C"/>
    <w:rsid w:val="002D263B"/>
    <w:rsid w:val="002D38F8"/>
    <w:rsid w:val="002D5250"/>
    <w:rsid w:val="002D69EA"/>
    <w:rsid w:val="002E7EF4"/>
    <w:rsid w:val="002F28B9"/>
    <w:rsid w:val="00313F0B"/>
    <w:rsid w:val="00314D34"/>
    <w:rsid w:val="00326897"/>
    <w:rsid w:val="00333619"/>
    <w:rsid w:val="003422AD"/>
    <w:rsid w:val="00351A52"/>
    <w:rsid w:val="0036096E"/>
    <w:rsid w:val="00364939"/>
    <w:rsid w:val="00365F35"/>
    <w:rsid w:val="00367191"/>
    <w:rsid w:val="00367D8D"/>
    <w:rsid w:val="00372AFD"/>
    <w:rsid w:val="003733BA"/>
    <w:rsid w:val="00375A87"/>
    <w:rsid w:val="00375CBC"/>
    <w:rsid w:val="003909A5"/>
    <w:rsid w:val="003951D0"/>
    <w:rsid w:val="003A0470"/>
    <w:rsid w:val="003A0A87"/>
    <w:rsid w:val="003B65DE"/>
    <w:rsid w:val="003C2EE1"/>
    <w:rsid w:val="003C3106"/>
    <w:rsid w:val="003C649E"/>
    <w:rsid w:val="003D485B"/>
    <w:rsid w:val="003E482F"/>
    <w:rsid w:val="003F2539"/>
    <w:rsid w:val="003F7FA0"/>
    <w:rsid w:val="00402A02"/>
    <w:rsid w:val="00406310"/>
    <w:rsid w:val="00410FBA"/>
    <w:rsid w:val="00411278"/>
    <w:rsid w:val="004166CA"/>
    <w:rsid w:val="004214F9"/>
    <w:rsid w:val="0042325B"/>
    <w:rsid w:val="0043007F"/>
    <w:rsid w:val="00433974"/>
    <w:rsid w:val="00433BB3"/>
    <w:rsid w:val="004351CE"/>
    <w:rsid w:val="00440234"/>
    <w:rsid w:val="00450CBD"/>
    <w:rsid w:val="0045351E"/>
    <w:rsid w:val="00455EA6"/>
    <w:rsid w:val="0045695B"/>
    <w:rsid w:val="004602E1"/>
    <w:rsid w:val="00460B2C"/>
    <w:rsid w:val="00461BEB"/>
    <w:rsid w:val="00471F9C"/>
    <w:rsid w:val="004757CF"/>
    <w:rsid w:val="00476BA4"/>
    <w:rsid w:val="00477198"/>
    <w:rsid w:val="00480BB8"/>
    <w:rsid w:val="004A25E9"/>
    <w:rsid w:val="004A52ED"/>
    <w:rsid w:val="004A5C96"/>
    <w:rsid w:val="004B0AF2"/>
    <w:rsid w:val="004B508E"/>
    <w:rsid w:val="004D4881"/>
    <w:rsid w:val="004E1BC7"/>
    <w:rsid w:val="004E35AD"/>
    <w:rsid w:val="004E5661"/>
    <w:rsid w:val="004F02A2"/>
    <w:rsid w:val="004F14FD"/>
    <w:rsid w:val="004F1907"/>
    <w:rsid w:val="004F5E30"/>
    <w:rsid w:val="00505526"/>
    <w:rsid w:val="00512C28"/>
    <w:rsid w:val="00522442"/>
    <w:rsid w:val="00530E32"/>
    <w:rsid w:val="00535B3D"/>
    <w:rsid w:val="00536A82"/>
    <w:rsid w:val="00537578"/>
    <w:rsid w:val="00545225"/>
    <w:rsid w:val="00546635"/>
    <w:rsid w:val="00547F06"/>
    <w:rsid w:val="005617FC"/>
    <w:rsid w:val="00566035"/>
    <w:rsid w:val="00580402"/>
    <w:rsid w:val="005879E9"/>
    <w:rsid w:val="00591BC1"/>
    <w:rsid w:val="00592AAA"/>
    <w:rsid w:val="00593DAB"/>
    <w:rsid w:val="005940EC"/>
    <w:rsid w:val="005B1FCF"/>
    <w:rsid w:val="005D1791"/>
    <w:rsid w:val="005D2727"/>
    <w:rsid w:val="005D4498"/>
    <w:rsid w:val="005E142D"/>
    <w:rsid w:val="005E3719"/>
    <w:rsid w:val="005E70CE"/>
    <w:rsid w:val="005F3B8F"/>
    <w:rsid w:val="005F4C49"/>
    <w:rsid w:val="00607D47"/>
    <w:rsid w:val="0061137A"/>
    <w:rsid w:val="00625B2E"/>
    <w:rsid w:val="006407DF"/>
    <w:rsid w:val="00662233"/>
    <w:rsid w:val="006654DD"/>
    <w:rsid w:val="006762C7"/>
    <w:rsid w:val="00681345"/>
    <w:rsid w:val="006841BF"/>
    <w:rsid w:val="00696C4C"/>
    <w:rsid w:val="006A2532"/>
    <w:rsid w:val="006A3C61"/>
    <w:rsid w:val="006B5E7B"/>
    <w:rsid w:val="006C1060"/>
    <w:rsid w:val="006D124B"/>
    <w:rsid w:val="006D320E"/>
    <w:rsid w:val="006D6DC8"/>
    <w:rsid w:val="006E7E82"/>
    <w:rsid w:val="006F282A"/>
    <w:rsid w:val="006F5CAB"/>
    <w:rsid w:val="006F7F93"/>
    <w:rsid w:val="0070225C"/>
    <w:rsid w:val="00703D12"/>
    <w:rsid w:val="00717501"/>
    <w:rsid w:val="00720AD3"/>
    <w:rsid w:val="0072181B"/>
    <w:rsid w:val="00737A21"/>
    <w:rsid w:val="007401C4"/>
    <w:rsid w:val="0074066E"/>
    <w:rsid w:val="00747E94"/>
    <w:rsid w:val="00750706"/>
    <w:rsid w:val="00757206"/>
    <w:rsid w:val="00757AF2"/>
    <w:rsid w:val="0076070D"/>
    <w:rsid w:val="00780544"/>
    <w:rsid w:val="00794561"/>
    <w:rsid w:val="0079503F"/>
    <w:rsid w:val="007A5473"/>
    <w:rsid w:val="007B14E3"/>
    <w:rsid w:val="007B33E9"/>
    <w:rsid w:val="007C0D7D"/>
    <w:rsid w:val="007C621A"/>
    <w:rsid w:val="007D082B"/>
    <w:rsid w:val="007F1439"/>
    <w:rsid w:val="007F23F9"/>
    <w:rsid w:val="007F321D"/>
    <w:rsid w:val="00811061"/>
    <w:rsid w:val="00820C6D"/>
    <w:rsid w:val="0084003D"/>
    <w:rsid w:val="00840329"/>
    <w:rsid w:val="008467D1"/>
    <w:rsid w:val="0085170C"/>
    <w:rsid w:val="008565B4"/>
    <w:rsid w:val="0085780E"/>
    <w:rsid w:val="008603A2"/>
    <w:rsid w:val="008603FE"/>
    <w:rsid w:val="00871814"/>
    <w:rsid w:val="008760D6"/>
    <w:rsid w:val="0087727F"/>
    <w:rsid w:val="008928E9"/>
    <w:rsid w:val="008A7910"/>
    <w:rsid w:val="008A7A00"/>
    <w:rsid w:val="008B149B"/>
    <w:rsid w:val="008B1CCC"/>
    <w:rsid w:val="008B2A87"/>
    <w:rsid w:val="008C359B"/>
    <w:rsid w:val="008D041A"/>
    <w:rsid w:val="008D5FE6"/>
    <w:rsid w:val="008D67F4"/>
    <w:rsid w:val="008E0600"/>
    <w:rsid w:val="008E591E"/>
    <w:rsid w:val="008F710B"/>
    <w:rsid w:val="009127EC"/>
    <w:rsid w:val="00915477"/>
    <w:rsid w:val="00931BFF"/>
    <w:rsid w:val="0093476E"/>
    <w:rsid w:val="0093499A"/>
    <w:rsid w:val="009354CA"/>
    <w:rsid w:val="00941047"/>
    <w:rsid w:val="0095675E"/>
    <w:rsid w:val="00956A33"/>
    <w:rsid w:val="00956B22"/>
    <w:rsid w:val="00962188"/>
    <w:rsid w:val="00964D74"/>
    <w:rsid w:val="0096671F"/>
    <w:rsid w:val="00966F72"/>
    <w:rsid w:val="009722F4"/>
    <w:rsid w:val="00997A0F"/>
    <w:rsid w:val="009B722E"/>
    <w:rsid w:val="009C26D1"/>
    <w:rsid w:val="009D2458"/>
    <w:rsid w:val="009D2977"/>
    <w:rsid w:val="009E50F0"/>
    <w:rsid w:val="009F11FD"/>
    <w:rsid w:val="009F1E9D"/>
    <w:rsid w:val="009F345F"/>
    <w:rsid w:val="009F7FE6"/>
    <w:rsid w:val="00A00017"/>
    <w:rsid w:val="00A02C44"/>
    <w:rsid w:val="00A05E23"/>
    <w:rsid w:val="00A105EA"/>
    <w:rsid w:val="00A13C11"/>
    <w:rsid w:val="00A147FF"/>
    <w:rsid w:val="00A30A75"/>
    <w:rsid w:val="00A358BE"/>
    <w:rsid w:val="00A36BC7"/>
    <w:rsid w:val="00A40D68"/>
    <w:rsid w:val="00A510CA"/>
    <w:rsid w:val="00A6321C"/>
    <w:rsid w:val="00A70D77"/>
    <w:rsid w:val="00A72F79"/>
    <w:rsid w:val="00A7400D"/>
    <w:rsid w:val="00A80FE9"/>
    <w:rsid w:val="00A8165E"/>
    <w:rsid w:val="00A90FED"/>
    <w:rsid w:val="00AA67EF"/>
    <w:rsid w:val="00AA7934"/>
    <w:rsid w:val="00AB6163"/>
    <w:rsid w:val="00AB67E2"/>
    <w:rsid w:val="00AC3EE4"/>
    <w:rsid w:val="00AC5F2E"/>
    <w:rsid w:val="00AD2419"/>
    <w:rsid w:val="00AE2659"/>
    <w:rsid w:val="00AE298B"/>
    <w:rsid w:val="00AE5E88"/>
    <w:rsid w:val="00AE71CC"/>
    <w:rsid w:val="00AF08CC"/>
    <w:rsid w:val="00AF1D1B"/>
    <w:rsid w:val="00B02BD7"/>
    <w:rsid w:val="00B03CDA"/>
    <w:rsid w:val="00B11596"/>
    <w:rsid w:val="00B15E5D"/>
    <w:rsid w:val="00B255DD"/>
    <w:rsid w:val="00B256D1"/>
    <w:rsid w:val="00B421AF"/>
    <w:rsid w:val="00B424AC"/>
    <w:rsid w:val="00B444E7"/>
    <w:rsid w:val="00B47B50"/>
    <w:rsid w:val="00B515F9"/>
    <w:rsid w:val="00B652AA"/>
    <w:rsid w:val="00B721DD"/>
    <w:rsid w:val="00B91F78"/>
    <w:rsid w:val="00B939ED"/>
    <w:rsid w:val="00B96869"/>
    <w:rsid w:val="00BA1271"/>
    <w:rsid w:val="00BA17C8"/>
    <w:rsid w:val="00BA7CA5"/>
    <w:rsid w:val="00BB50A5"/>
    <w:rsid w:val="00BB599F"/>
    <w:rsid w:val="00BC5A13"/>
    <w:rsid w:val="00BD7D12"/>
    <w:rsid w:val="00BE1771"/>
    <w:rsid w:val="00BE6346"/>
    <w:rsid w:val="00C01373"/>
    <w:rsid w:val="00C039AF"/>
    <w:rsid w:val="00C04636"/>
    <w:rsid w:val="00C15680"/>
    <w:rsid w:val="00C1652C"/>
    <w:rsid w:val="00C20F07"/>
    <w:rsid w:val="00C21487"/>
    <w:rsid w:val="00C370AE"/>
    <w:rsid w:val="00C370FF"/>
    <w:rsid w:val="00C3722D"/>
    <w:rsid w:val="00C42B4C"/>
    <w:rsid w:val="00C45DA8"/>
    <w:rsid w:val="00C50474"/>
    <w:rsid w:val="00C51650"/>
    <w:rsid w:val="00C60A5C"/>
    <w:rsid w:val="00C657A6"/>
    <w:rsid w:val="00C65EE2"/>
    <w:rsid w:val="00C7258B"/>
    <w:rsid w:val="00C77B8C"/>
    <w:rsid w:val="00CA1EB7"/>
    <w:rsid w:val="00CA3D77"/>
    <w:rsid w:val="00CB0BC3"/>
    <w:rsid w:val="00CC5485"/>
    <w:rsid w:val="00CD2E3C"/>
    <w:rsid w:val="00CD39C2"/>
    <w:rsid w:val="00CE2F92"/>
    <w:rsid w:val="00CE4B90"/>
    <w:rsid w:val="00CF4050"/>
    <w:rsid w:val="00CF5C0E"/>
    <w:rsid w:val="00CF7196"/>
    <w:rsid w:val="00D00099"/>
    <w:rsid w:val="00D06B4A"/>
    <w:rsid w:val="00D229B0"/>
    <w:rsid w:val="00D23AD2"/>
    <w:rsid w:val="00D27321"/>
    <w:rsid w:val="00D2751B"/>
    <w:rsid w:val="00D33589"/>
    <w:rsid w:val="00D34858"/>
    <w:rsid w:val="00D405D7"/>
    <w:rsid w:val="00D430B5"/>
    <w:rsid w:val="00D5223B"/>
    <w:rsid w:val="00D55724"/>
    <w:rsid w:val="00D5679C"/>
    <w:rsid w:val="00D603DD"/>
    <w:rsid w:val="00D61041"/>
    <w:rsid w:val="00D6154C"/>
    <w:rsid w:val="00D64D5E"/>
    <w:rsid w:val="00D65504"/>
    <w:rsid w:val="00D73EBE"/>
    <w:rsid w:val="00D8449C"/>
    <w:rsid w:val="00D94A00"/>
    <w:rsid w:val="00D94BF0"/>
    <w:rsid w:val="00DA2D10"/>
    <w:rsid w:val="00DA45DD"/>
    <w:rsid w:val="00DB2BEE"/>
    <w:rsid w:val="00DC0E51"/>
    <w:rsid w:val="00DC4343"/>
    <w:rsid w:val="00DC4E9A"/>
    <w:rsid w:val="00DD1FCB"/>
    <w:rsid w:val="00DD3433"/>
    <w:rsid w:val="00DD4184"/>
    <w:rsid w:val="00DE17A8"/>
    <w:rsid w:val="00DF1D49"/>
    <w:rsid w:val="00E02CAC"/>
    <w:rsid w:val="00E05676"/>
    <w:rsid w:val="00E06A5D"/>
    <w:rsid w:val="00E125AA"/>
    <w:rsid w:val="00E26EB4"/>
    <w:rsid w:val="00E31797"/>
    <w:rsid w:val="00E40DA3"/>
    <w:rsid w:val="00E40E0F"/>
    <w:rsid w:val="00E4596F"/>
    <w:rsid w:val="00E502EA"/>
    <w:rsid w:val="00E63162"/>
    <w:rsid w:val="00E76FAA"/>
    <w:rsid w:val="00E816AC"/>
    <w:rsid w:val="00E85834"/>
    <w:rsid w:val="00EA439F"/>
    <w:rsid w:val="00EB292C"/>
    <w:rsid w:val="00EC1445"/>
    <w:rsid w:val="00EC2904"/>
    <w:rsid w:val="00ED1106"/>
    <w:rsid w:val="00ED1174"/>
    <w:rsid w:val="00ED772B"/>
    <w:rsid w:val="00EE018B"/>
    <w:rsid w:val="00EE041F"/>
    <w:rsid w:val="00EE0E2E"/>
    <w:rsid w:val="00EE58B9"/>
    <w:rsid w:val="00EF32C8"/>
    <w:rsid w:val="00EF45EF"/>
    <w:rsid w:val="00F02AE9"/>
    <w:rsid w:val="00F02D47"/>
    <w:rsid w:val="00F13698"/>
    <w:rsid w:val="00F1756E"/>
    <w:rsid w:val="00F17ECB"/>
    <w:rsid w:val="00F268B9"/>
    <w:rsid w:val="00F32E23"/>
    <w:rsid w:val="00F330F6"/>
    <w:rsid w:val="00F3349A"/>
    <w:rsid w:val="00F33B94"/>
    <w:rsid w:val="00F4323C"/>
    <w:rsid w:val="00F509EC"/>
    <w:rsid w:val="00F5179D"/>
    <w:rsid w:val="00F51C7C"/>
    <w:rsid w:val="00F56266"/>
    <w:rsid w:val="00F757DC"/>
    <w:rsid w:val="00FA3B8C"/>
    <w:rsid w:val="00FB1B35"/>
    <w:rsid w:val="00FB4D52"/>
    <w:rsid w:val="00FB7711"/>
    <w:rsid w:val="00FC03C4"/>
    <w:rsid w:val="00FC555F"/>
    <w:rsid w:val="00FC68D3"/>
    <w:rsid w:val="00FE0655"/>
    <w:rsid w:val="00FE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142D"/>
    <w:rPr>
      <w:sz w:val="24"/>
      <w:szCs w:val="28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33589"/>
    <w:pPr>
      <w:spacing w:after="120"/>
    </w:pPr>
    <w:rPr>
      <w:rFonts w:ascii="Cordia New" w:eastAsia="Times New Roman" w:hAnsi="Cordia New" w:cs="Cordia New"/>
      <w:sz w:val="28"/>
      <w:szCs w:val="32"/>
      <w:lang w:eastAsia="en-US"/>
    </w:rPr>
  </w:style>
  <w:style w:type="character" w:styleId="Hyperlink">
    <w:name w:val="Hyperlink"/>
    <w:rsid w:val="00097805"/>
    <w:rPr>
      <w:color w:val="0000FF"/>
      <w:u w:val="single"/>
    </w:rPr>
  </w:style>
  <w:style w:type="paragraph" w:styleId="BalloonText">
    <w:name w:val="Balloon Text"/>
    <w:basedOn w:val="Normal"/>
    <w:semiHidden/>
    <w:rsid w:val="00B444E7"/>
    <w:rPr>
      <w:rFonts w:ascii="Tahoma" w:hAnsi="Tahoma"/>
      <w:sz w:val="16"/>
      <w:szCs w:val="18"/>
    </w:rPr>
  </w:style>
  <w:style w:type="paragraph" w:styleId="Header">
    <w:name w:val="header"/>
    <w:basedOn w:val="Normal"/>
    <w:rsid w:val="008E591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E591E"/>
  </w:style>
  <w:style w:type="paragraph" w:styleId="Footer">
    <w:name w:val="footer"/>
    <w:basedOn w:val="Normal"/>
    <w:link w:val="FooterChar"/>
    <w:uiPriority w:val="99"/>
    <w:rsid w:val="008E591E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2A28FD"/>
    <w:rPr>
      <w:sz w:val="24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142D"/>
    <w:rPr>
      <w:sz w:val="24"/>
      <w:szCs w:val="28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33589"/>
    <w:pPr>
      <w:spacing w:after="120"/>
    </w:pPr>
    <w:rPr>
      <w:rFonts w:ascii="Cordia New" w:eastAsia="Times New Roman" w:hAnsi="Cordia New" w:cs="Cordia New"/>
      <w:sz w:val="28"/>
      <w:szCs w:val="32"/>
      <w:lang w:eastAsia="en-US"/>
    </w:rPr>
  </w:style>
  <w:style w:type="character" w:styleId="Hyperlink">
    <w:name w:val="Hyperlink"/>
    <w:rsid w:val="00097805"/>
    <w:rPr>
      <w:color w:val="0000FF"/>
      <w:u w:val="single"/>
    </w:rPr>
  </w:style>
  <w:style w:type="paragraph" w:styleId="BalloonText">
    <w:name w:val="Balloon Text"/>
    <w:basedOn w:val="Normal"/>
    <w:semiHidden/>
    <w:rsid w:val="00B444E7"/>
    <w:rPr>
      <w:rFonts w:ascii="Tahoma" w:hAnsi="Tahoma"/>
      <w:sz w:val="16"/>
      <w:szCs w:val="18"/>
    </w:rPr>
  </w:style>
  <w:style w:type="paragraph" w:styleId="Header">
    <w:name w:val="header"/>
    <w:basedOn w:val="Normal"/>
    <w:rsid w:val="008E591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E591E"/>
  </w:style>
  <w:style w:type="paragraph" w:styleId="Footer">
    <w:name w:val="footer"/>
    <w:basedOn w:val="Normal"/>
    <w:link w:val="FooterChar"/>
    <w:uiPriority w:val="99"/>
    <w:rsid w:val="008E591E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2A28FD"/>
    <w:rPr>
      <w:sz w:val="24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8CA21-2F4B-444F-9AC8-412B2700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ที่ บล</vt:lpstr>
    </vt:vector>
  </TitlesOfParts>
  <Company/>
  <LinksUpToDate>false</LinksUpToDate>
  <CharactersWithSpaces>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บล</dc:title>
  <dc:creator>DELL</dc:creator>
  <cp:lastModifiedBy>user3</cp:lastModifiedBy>
  <cp:revision>2</cp:revision>
  <cp:lastPrinted>2015-01-16T04:41:00Z</cp:lastPrinted>
  <dcterms:created xsi:type="dcterms:W3CDTF">2015-04-27T09:13:00Z</dcterms:created>
  <dcterms:modified xsi:type="dcterms:W3CDTF">2015-04-27T09:13:00Z</dcterms:modified>
</cp:coreProperties>
</file>