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9C" w:rsidRDefault="00D5679C" w:rsidP="00A358BE">
      <w:pPr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</w:p>
    <w:p w:rsidR="00EE7F94" w:rsidRDefault="00EE7F94" w:rsidP="00A358BE">
      <w:pPr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</w:p>
    <w:p w:rsidR="00EE7F94" w:rsidRPr="00E26EB4" w:rsidRDefault="00EE7F94" w:rsidP="00A358BE">
      <w:pPr>
        <w:rPr>
          <w:rFonts w:ascii="Cordia New" w:hAnsi="Cordia New" w:cs="DilleniaUPC"/>
          <w:color w:val="FF0000"/>
          <w:sz w:val="36"/>
          <w:szCs w:val="36"/>
          <w:cs/>
        </w:rPr>
      </w:pPr>
    </w:p>
    <w:p w:rsidR="00D5679C" w:rsidRPr="00823789" w:rsidRDefault="00D5679C">
      <w:pPr>
        <w:rPr>
          <w:rFonts w:ascii="Cordia New" w:hAnsi="Cordia New" w:cs="DilleniaUPC"/>
          <w:sz w:val="30"/>
          <w:szCs w:val="30"/>
        </w:rPr>
      </w:pPr>
    </w:p>
    <w:p w:rsidR="002736DF" w:rsidRPr="002736DF" w:rsidRDefault="002736DF" w:rsidP="002736DF">
      <w:pPr>
        <w:jc w:val="center"/>
        <w:rPr>
          <w:rFonts w:ascii="Cordia New" w:hAnsi="Cordia New" w:cs="DilleniaUPC"/>
          <w:b/>
          <w:bCs/>
          <w:sz w:val="36"/>
          <w:szCs w:val="36"/>
        </w:rPr>
      </w:pPr>
      <w:r w:rsidRPr="002736DF">
        <w:rPr>
          <w:rFonts w:ascii="Cordia New" w:hAnsi="Cordia New" w:cs="DilleniaUPC" w:hint="cs"/>
          <w:b/>
          <w:bCs/>
          <w:sz w:val="36"/>
          <w:szCs w:val="36"/>
          <w:cs/>
        </w:rPr>
        <w:t>ระเบียบสมาคมบริษัทหลักทรัพย์ไทย</w:t>
      </w:r>
    </w:p>
    <w:p w:rsidR="00CD39C2" w:rsidRPr="00823789" w:rsidRDefault="002736DF" w:rsidP="002736DF">
      <w:pPr>
        <w:jc w:val="center"/>
        <w:rPr>
          <w:rFonts w:ascii="Cordia New" w:hAnsi="Cordia New" w:cs="DilleniaUPC"/>
          <w:b/>
          <w:bCs/>
          <w:sz w:val="36"/>
          <w:szCs w:val="36"/>
          <w:cs/>
        </w:rPr>
      </w:pPr>
      <w:r w:rsidRPr="002736DF">
        <w:rPr>
          <w:rFonts w:ascii="Cordia New" w:hAnsi="Cordia New" w:cs="DilleniaUPC" w:hint="cs"/>
          <w:b/>
          <w:bCs/>
          <w:sz w:val="36"/>
          <w:szCs w:val="36"/>
          <w:cs/>
        </w:rPr>
        <w:t>ว่าด้วย</w:t>
      </w:r>
      <w:r w:rsidRPr="002736DF">
        <w:rPr>
          <w:rFonts w:ascii="Cordia New" w:hAnsi="Cordia New" w:cs="DilleniaUPC"/>
          <w:b/>
          <w:bCs/>
          <w:sz w:val="36"/>
          <w:szCs w:val="36"/>
          <w:cs/>
        </w:rPr>
        <w:t xml:space="preserve"> </w:t>
      </w:r>
      <w:r w:rsidR="00F11286">
        <w:rPr>
          <w:rFonts w:ascii="Cordia New" w:hAnsi="Cordia New" w:cs="DilleniaUPC" w:hint="cs"/>
          <w:b/>
          <w:bCs/>
          <w:sz w:val="36"/>
          <w:szCs w:val="36"/>
          <w:cs/>
        </w:rPr>
        <w:t>บทระวาง</w:t>
      </w:r>
      <w:r w:rsidR="003A535D">
        <w:rPr>
          <w:rFonts w:ascii="Cordia New" w:hAnsi="Cordia New" w:cs="DilleniaUPC" w:hint="cs"/>
          <w:b/>
          <w:bCs/>
          <w:sz w:val="36"/>
          <w:szCs w:val="36"/>
          <w:cs/>
        </w:rPr>
        <w:t>โทษ</w:t>
      </w:r>
      <w:r w:rsidR="00C20E3B">
        <w:rPr>
          <w:rFonts w:ascii="Cordia New" w:hAnsi="Cordia New" w:cs="DilleniaUPC" w:hint="cs"/>
          <w:b/>
          <w:bCs/>
          <w:sz w:val="36"/>
          <w:szCs w:val="36"/>
          <w:cs/>
        </w:rPr>
        <w:t>สมาชิก</w:t>
      </w:r>
      <w:bookmarkStart w:id="0" w:name="_GoBack"/>
      <w:bookmarkEnd w:id="0"/>
    </w:p>
    <w:p w:rsidR="00365F35" w:rsidRPr="00365F35" w:rsidRDefault="00365F35" w:rsidP="00365F35">
      <w:pPr>
        <w:jc w:val="center"/>
        <w:rPr>
          <w:rFonts w:ascii="Cordia New" w:hAnsi="Cordia New" w:cs="DilleniaUPC"/>
          <w:b/>
          <w:bCs/>
          <w:sz w:val="40"/>
          <w:szCs w:val="40"/>
          <w:cs/>
        </w:rPr>
      </w:pPr>
      <w:r>
        <w:rPr>
          <w:rFonts w:ascii="Cordia New" w:hAnsi="Cordia New" w:cs="DilleniaUPC" w:hint="cs"/>
          <w:b/>
          <w:bCs/>
          <w:sz w:val="40"/>
          <w:szCs w:val="40"/>
          <w:cs/>
        </w:rPr>
        <w:t>--------------------------------------</w:t>
      </w:r>
    </w:p>
    <w:p w:rsidR="005D6D19" w:rsidRDefault="006470B6" w:rsidP="00823789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4D11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เพื่อเป็นการป้องปรามมิให้</w:t>
      </w:r>
      <w:r w:rsidR="003A535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สมาชิกดำเนินงานที่</w:t>
      </w:r>
      <w:r w:rsidRPr="004D11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ฝ่าฝืน</w:t>
      </w:r>
      <w:r w:rsidR="0031009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Pr="004D11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ไม่เป็นไปตามข้อกำหนดสมาคม</w:t>
      </w:r>
      <w:r w:rsidRPr="004D112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4D11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หรือมีส่วนเกี่ยวข้อง</w:t>
      </w:r>
      <w:r w:rsidR="003A535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กับการดำเนินงานที่</w:t>
      </w:r>
      <w:r w:rsidRPr="004D11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ฝ่าฝืนข้อกำหนดสมาคม </w:t>
      </w:r>
    </w:p>
    <w:p w:rsidR="00CD39C2" w:rsidRPr="00823789" w:rsidRDefault="002736DF" w:rsidP="00823789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อาศัยอำนาจตามความในข้อ</w:t>
      </w:r>
      <w:r w:rsidR="003A535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16615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22</w:t>
      </w:r>
      <w:r w:rsidR="003A535D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3A535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16615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27</w:t>
      </w:r>
      <w:r w:rsidR="003A535D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3A535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และข้อ </w:t>
      </w:r>
      <w:r w:rsidR="0016615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28</w:t>
      </w:r>
      <w:r w:rsidR="003A535D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3A535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แห่งข้อ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บังคับสมาคมบริษัทหลักทรัพย์ไทย</w:t>
      </w:r>
      <w:r w:rsidR="003A535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สมาคมบริษัทหลักทรัพย์ไทย</w:t>
      </w:r>
      <w:r w:rsidR="000A08F1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โดยความเห็นชอบของคณะกรรมการ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จึงกำหนดระเบียบ</w:t>
      </w:r>
      <w:r w:rsidR="006470B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ว่าด้วย </w:t>
      </w:r>
      <w:r w:rsidR="00CE62E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บทระวางโทษสมาชิก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ดังนี้</w:t>
      </w:r>
    </w:p>
    <w:p w:rsidR="0008028C" w:rsidRPr="00823789" w:rsidRDefault="000626E4" w:rsidP="00823789">
      <w:pPr>
        <w:spacing w:before="160"/>
        <w:ind w:left="357" w:firstLine="357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1 </w:t>
      </w:r>
      <w:r w:rsidR="0008028C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ใน</w:t>
      </w:r>
      <w:r w:rsidR="00D65504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08028C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</w:t>
      </w:r>
    </w:p>
    <w:p w:rsidR="002736DF" w:rsidRPr="002736DF" w:rsidRDefault="002736DF" w:rsidP="002736DF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 w:hint="cs"/>
          <w:sz w:val="30"/>
          <w:szCs w:val="30"/>
          <w:cs/>
        </w:rPr>
        <w:t>สมาคม</w:t>
      </w:r>
      <w:r w:rsidRPr="002736DF">
        <w:rPr>
          <w:rFonts w:ascii="DilleniaUPC" w:hAnsi="DilleniaUPC" w:cs="DilleniaUPC"/>
          <w:sz w:val="30"/>
          <w:szCs w:val="30"/>
        </w:rPr>
        <w:t>”</w:t>
      </w:r>
      <w:r w:rsidRPr="002736DF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สมาคมบริษัทหลักทรัพย์ไทย</w:t>
      </w:r>
    </w:p>
    <w:p w:rsidR="002C5C3A" w:rsidRDefault="002736DF" w:rsidP="002C5C3A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2736DF">
        <w:rPr>
          <w:rFonts w:ascii="DilleniaUPC" w:hAnsi="DilleniaUPC" w:cs="DilleniaUPC"/>
          <w:sz w:val="30"/>
          <w:szCs w:val="30"/>
        </w:rPr>
        <w:t xml:space="preserve">” </w:t>
      </w:r>
      <w:r w:rsidRPr="002736DF">
        <w:rPr>
          <w:rFonts w:ascii="DilleniaUPC" w:hAnsi="DilleniaUPC" w:cs="DilleniaUPC" w:hint="cs"/>
          <w:sz w:val="30"/>
          <w:szCs w:val="30"/>
          <w:cs/>
        </w:rPr>
        <w:t>หมายความว่า สมาชิกสมาคมบริษัทหลักทรัพย์ไทย</w:t>
      </w:r>
    </w:p>
    <w:p w:rsidR="002736DF" w:rsidRPr="002736DF" w:rsidRDefault="002C5C3A" w:rsidP="002736DF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คณะกรรมการ</w:t>
      </w:r>
      <w:r>
        <w:rPr>
          <w:rFonts w:ascii="DilleniaUPC" w:hAnsi="DilleniaUPC" w:cs="DilleniaUPC"/>
          <w:sz w:val="30"/>
          <w:szCs w:val="30"/>
        </w:rPr>
        <w:t>”</w:t>
      </w:r>
      <w:r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คณะกรรมการสมาคมบริษัทหลักทรัพย์ไทย</w:t>
      </w:r>
    </w:p>
    <w:p w:rsidR="00435A78" w:rsidRDefault="002736DF" w:rsidP="002736DF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/>
          <w:sz w:val="30"/>
          <w:szCs w:val="30"/>
          <w:cs/>
        </w:rPr>
        <w:t>ข้อกำหนดสมาคม</w:t>
      </w:r>
      <w:r w:rsidRPr="002736DF">
        <w:rPr>
          <w:rFonts w:ascii="DilleniaUPC" w:hAnsi="DilleniaUPC" w:cs="DilleniaUPC"/>
          <w:sz w:val="30"/>
          <w:szCs w:val="30"/>
        </w:rPr>
        <w:t xml:space="preserve">” </w:t>
      </w:r>
      <w:r w:rsidRPr="002736DF">
        <w:rPr>
          <w:rFonts w:ascii="DilleniaUPC" w:hAnsi="DilleniaUPC" w:cs="DilleniaUPC"/>
          <w:sz w:val="30"/>
          <w:szCs w:val="30"/>
          <w:cs/>
        </w:rPr>
        <w:t xml:space="preserve">หมายความว่า ข้อบังคับ ระเบียบ ประกาศ คำสั่ง </w:t>
      </w:r>
      <w:r w:rsidR="00435A78">
        <w:rPr>
          <w:rFonts w:ascii="DilleniaUPC" w:hAnsi="DilleniaUPC" w:cs="DilleniaUPC" w:hint="cs"/>
          <w:sz w:val="30"/>
          <w:szCs w:val="30"/>
          <w:cs/>
        </w:rPr>
        <w:t xml:space="preserve">วิธีปฏิบัติ หนังสือเวียน จรรยาบรรณ มาตรฐาน แนวทางปฏิบัติงาน ที่สมาคมกำหนดขึ้น </w:t>
      </w:r>
      <w:r w:rsidR="002C5C3A">
        <w:rPr>
          <w:rFonts w:ascii="DilleniaUPC" w:hAnsi="DilleniaUPC" w:cs="DilleniaUPC" w:hint="cs"/>
          <w:sz w:val="30"/>
          <w:szCs w:val="30"/>
          <w:cs/>
        </w:rPr>
        <w:t>และมติ</w:t>
      </w:r>
      <w:r w:rsidR="00435A78">
        <w:rPr>
          <w:rFonts w:ascii="DilleniaUPC" w:hAnsi="DilleniaUPC" w:cs="DilleniaUPC" w:hint="cs"/>
          <w:sz w:val="30"/>
          <w:szCs w:val="30"/>
          <w:cs/>
        </w:rPr>
        <w:t>ที่ประชุมสมาชิกที่แจ้งให้สมาชิกรับทราบ</w:t>
      </w:r>
    </w:p>
    <w:p w:rsidR="00572F47" w:rsidRDefault="002736DF" w:rsidP="00823789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2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ในการพิจารณา</w:t>
      </w:r>
      <w:r w:rsidR="00BB444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ลงโทษสมาชิก</w:t>
      </w:r>
      <w:r w:rsidR="004B14F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ที่ฝ่าฝืนไม่ปฏิบัติตามข้อกำหนดสมาคม</w:t>
      </w:r>
      <w:r w:rsidR="00F25C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คณะกรรมการหรือสมาคมโดยมติ</w:t>
      </w:r>
      <w:r w:rsidR="00F31314">
        <w:rPr>
          <w:rFonts w:ascii="DilleniaUPC" w:eastAsia="Calibri" w:hAnsi="DilleniaUPC" w:cs="DilleniaUPC"/>
          <w:sz w:val="30"/>
          <w:szCs w:val="30"/>
          <w:cs/>
          <w:lang w:eastAsia="en-US"/>
        </w:rPr>
        <w:br/>
      </w:r>
      <w:r w:rsidR="00F25C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ที่ประชุมใหญ่</w:t>
      </w:r>
      <w:r w:rsidR="00CE62E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ของสมาคม</w:t>
      </w:r>
      <w:r w:rsidR="00BB444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จะพิจารณาลงโทษโดยพิจารณาจากพฤติกรรม สภาพความผิด ตลอดจนผลกระทบและความเสียหายที่เกิดขึ้น</w:t>
      </w:r>
    </w:p>
    <w:p w:rsidR="008D5232" w:rsidRDefault="002736DF" w:rsidP="00AA420C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3 </w:t>
      </w:r>
      <w:r w:rsidR="00F25C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</w:t>
      </w:r>
      <w:r w:rsidR="00AA42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</w:t>
      </w:r>
      <w:r w:rsidR="00F25C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ราย</w:t>
      </w:r>
      <w:r w:rsidR="00AA42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ใด</w:t>
      </w:r>
      <w:r w:rsidR="00F25CE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ได้ดำเนิน</w:t>
      </w:r>
      <w:r w:rsidR="00D253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งานที่เกี่ยวเนื่องกับธุรกิจหลักทรัพย์</w:t>
      </w:r>
      <w:r w:rsidR="00AA42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</w:t>
      </w:r>
      <w:r w:rsidRPr="003F176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ฝ่าฝืนหรือไม่เป็นไปตามข้อกำหนดสมาคม หรือ</w:t>
      </w:r>
      <w:r w:rsidR="00C659AA" w:rsidRPr="00C659A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</w:t>
      </w:r>
      <w:r w:rsidR="00D253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ราย</w:t>
      </w:r>
      <w:r w:rsidR="00C659AA" w:rsidRPr="00C659A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ใดร่วมมือหรือช่วยเหลือ</w:t>
      </w:r>
      <w:r w:rsidR="00D253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หรือสนับสนุนให้</w:t>
      </w:r>
      <w:r w:rsidR="00C659AA" w:rsidRPr="00C659A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สมาชิกอื่น</w:t>
      </w:r>
      <w:r w:rsidR="00D253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ดำเนินงาน</w:t>
      </w:r>
      <w:r w:rsidR="00C659AA" w:rsidRPr="00C659A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โดยฝ่าฝืนหรือไม่เป็นไปตามข้อกำหนดสมาคมหรือมีส่วนเกี่ยวข้อง</w:t>
      </w:r>
      <w:r w:rsidR="00D253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กับการดำเนินงาน</w:t>
      </w:r>
      <w:r w:rsidR="002D46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</w:t>
      </w:r>
      <w:r w:rsidR="00C659AA" w:rsidRPr="00C659A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ฝ่าฝืน</w:t>
      </w:r>
      <w:r w:rsidR="002D46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หรือไม่เป็นไปตาม</w:t>
      </w:r>
      <w:r w:rsidR="00C659AA" w:rsidRPr="00C659A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ข้อกำหนดของสมาคม</w:t>
      </w:r>
      <w:r w:rsidR="00C659AA" w:rsidRPr="00C659AA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AA42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</w:t>
      </w:r>
      <w:r w:rsidR="002D46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ราย</w:t>
      </w:r>
      <w:r w:rsidR="00AA42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นั้น</w:t>
      </w:r>
      <w:r w:rsidR="002D46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</w:t>
      </w:r>
      <w:r w:rsidR="00AA420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ได้รับ</w:t>
      </w:r>
      <w:r w:rsidR="00612768" w:rsidRPr="0061276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โทษอย่างหนึ่งอย่างใดหรือหลายอย่างประกอบกัน</w:t>
      </w:r>
      <w:r w:rsidR="00612768" w:rsidRPr="00612768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C659A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ดังนี้</w:t>
      </w:r>
    </w:p>
    <w:p w:rsidR="008D5232" w:rsidRDefault="008D5232" w:rsidP="008B240C">
      <w:pPr>
        <w:numPr>
          <w:ilvl w:val="0"/>
          <w:numId w:val="20"/>
        </w:numPr>
        <w:ind w:left="1066" w:firstLine="68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ภาค</w:t>
      </w:r>
      <w:r w:rsidR="0088421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ทัณฑ์</w:t>
      </w:r>
    </w:p>
    <w:p w:rsidR="008D5232" w:rsidRDefault="008D5232" w:rsidP="008B240C">
      <w:pPr>
        <w:numPr>
          <w:ilvl w:val="0"/>
          <w:numId w:val="20"/>
        </w:numPr>
        <w:ind w:left="1066" w:firstLine="68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ปรับ</w:t>
      </w:r>
      <w:r w:rsidR="00F31314">
        <w:rPr>
          <w:rFonts w:eastAsia="Calibri" w:cs="DilleniaUPC" w:hint="cs"/>
          <w:sz w:val="30"/>
          <w:szCs w:val="30"/>
          <w:cs/>
          <w:lang w:eastAsia="en-US"/>
        </w:rPr>
        <w:t>เป็นเงิน</w:t>
      </w:r>
    </w:p>
    <w:p w:rsidR="008D5232" w:rsidRDefault="008D5232" w:rsidP="008B240C">
      <w:pPr>
        <w:numPr>
          <w:ilvl w:val="0"/>
          <w:numId w:val="20"/>
        </w:numPr>
        <w:ind w:left="1066" w:firstLine="68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ตัดสิทธิในการใช้สิทธิใด</w:t>
      </w:r>
      <w:r w:rsidR="00F3131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ๆ</w:t>
      </w:r>
      <w:r w:rsidR="0088421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ในฐานะสมาชิกของสมาคม</w:t>
      </w:r>
    </w:p>
    <w:p w:rsidR="008D5232" w:rsidRDefault="008D5232" w:rsidP="008B240C">
      <w:pPr>
        <w:numPr>
          <w:ilvl w:val="0"/>
          <w:numId w:val="20"/>
        </w:numPr>
        <w:ind w:left="1066" w:firstLine="68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ให้พ้นจากสมาชิกภาพ</w:t>
      </w:r>
    </w:p>
    <w:p w:rsidR="002736DF" w:rsidRDefault="002D465C" w:rsidP="00F31314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การลงโทษตาม (</w:t>
      </w:r>
      <w:r w:rsidR="007444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) (</w:t>
      </w:r>
      <w:r w:rsidR="007444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) และ (</w:t>
      </w:r>
      <w:r w:rsidR="007444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3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) ให้เป็นไปตามมติของคณะกรรมการ โดยต้องมีความเห</w:t>
      </w:r>
      <w:r w:rsidR="00D7469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็นของคณะอนุกรรมการ</w:t>
      </w:r>
      <w:r w:rsidR="0031009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วินัย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พร้อมทั้งความเห็นว่าสมควรสั่งลงโทษ และกำหนดโทษที่จะลง</w:t>
      </w:r>
      <w:r w:rsidR="00F3131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ตามลำดับความร้ายแรงตามที่กำหนดไว้ในระเบียบนี้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ด้วย และสำหรับการลงโทษตาม (</w:t>
      </w:r>
      <w:r w:rsidR="007444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4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)</w:t>
      </w:r>
      <w:r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31009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ที่ประชุมใหญ่ของสมาคมจะ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มีมติเห็นชอบให้สมาชิกรายใด พ้นจากสมาชิกภาพ</w:t>
      </w:r>
      <w:r w:rsidR="0031009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ได้เมื่อ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มีความเห็นของคณะอนุกรรมการ</w:t>
      </w:r>
      <w:r w:rsidR="0031009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วินัยว่า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สมควรสั่งลงโทษ และเสนอให้สมาคมสั่งให้สมาชิกรายใดพ้นจากสมาชิกภาพด้วย</w:t>
      </w:r>
    </w:p>
    <w:p w:rsidR="006564CE" w:rsidRDefault="0097019D" w:rsidP="0097019D">
      <w:pPr>
        <w:spacing w:before="16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/>
          <w:sz w:val="30"/>
          <w:szCs w:val="30"/>
          <w:cs/>
          <w:lang w:eastAsia="en-US"/>
        </w:rPr>
        <w:lastRenderedPageBreak/>
        <w:tab/>
      </w:r>
      <w:r w:rsidR="0031009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31009F">
        <w:rPr>
          <w:rFonts w:ascii="DilleniaUPC" w:eastAsia="Calibri" w:hAnsi="DilleniaUPC" w:cs="DilleniaUPC"/>
          <w:sz w:val="30"/>
          <w:szCs w:val="30"/>
          <w:lang w:eastAsia="en-US"/>
        </w:rPr>
        <w:t xml:space="preserve">4 </w:t>
      </w:r>
      <w:r w:rsidR="002D46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</w:t>
      </w:r>
      <w:r w:rsidR="009538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2D46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ลงโทษ</w:t>
      </w:r>
      <w:r w:rsidR="009538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ด้วยวิธี</w:t>
      </w:r>
      <w:r w:rsidR="002D46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ปรับ</w:t>
      </w:r>
      <w:r w:rsidR="002C5C3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เป็นเงินตามข้อ 3(2)</w:t>
      </w:r>
      <w:r w:rsidR="00F3131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D46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ให้คณะกรรมการพิจารณาโทษตาม</w:t>
      </w:r>
      <w:r w:rsidR="00F3131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แนวทางที่กำหนดแนบท้ายระเบียบนี้ </w:t>
      </w:r>
    </w:p>
    <w:p w:rsidR="005C6551" w:rsidRPr="00823789" w:rsidRDefault="005C6551" w:rsidP="00AA420C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</w:p>
    <w:p w:rsidR="00AE2659" w:rsidRDefault="0031009F" w:rsidP="00823789">
      <w:pPr>
        <w:ind w:right="-64" w:firstLine="720"/>
        <w:contextualSpacing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8F710B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AE265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นี้มีผล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</w:t>
      </w:r>
      <w:r w:rsidR="00AE265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บังคับตั้งแต่</w:t>
      </w:r>
      <w:r w:rsidR="006A3C61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วัน</w:t>
      </w:r>
      <w:r w:rsidR="00CD662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ถัดจากวัน</w:t>
      </w:r>
      <w:r w:rsidR="006A3C61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ประกาศ</w:t>
      </w:r>
      <w:r w:rsidR="00AE265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เป็นต้นไป</w:t>
      </w:r>
    </w:p>
    <w:p w:rsidR="002553F7" w:rsidRDefault="002553F7" w:rsidP="00823789">
      <w:pPr>
        <w:ind w:right="-64" w:firstLine="720"/>
        <w:contextualSpacing/>
        <w:rPr>
          <w:rFonts w:ascii="DilleniaUPC" w:eastAsia="Calibri" w:hAnsi="DilleniaUPC" w:cs="DilleniaUPC"/>
          <w:sz w:val="30"/>
          <w:szCs w:val="30"/>
          <w:lang w:eastAsia="en-US"/>
        </w:rPr>
      </w:pPr>
    </w:p>
    <w:p w:rsidR="002553F7" w:rsidRPr="00884211" w:rsidRDefault="002553F7" w:rsidP="00823789">
      <w:pPr>
        <w:ind w:right="-64" w:firstLine="720"/>
        <w:contextualSpacing/>
        <w:rPr>
          <w:rFonts w:ascii="DilleniaUPC" w:eastAsia="Calibri" w:hAnsi="DilleniaUPC" w:cs="DilleniaUPC"/>
          <w:sz w:val="30"/>
          <w:szCs w:val="30"/>
          <w:cs/>
          <w:lang w:eastAsia="en-US"/>
        </w:rPr>
      </w:pPr>
    </w:p>
    <w:p w:rsidR="00AE2659" w:rsidRPr="00823789" w:rsidRDefault="00AE2659" w:rsidP="00823789">
      <w:pPr>
        <w:tabs>
          <w:tab w:val="left" w:pos="567"/>
          <w:tab w:val="center" w:pos="5812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  <w:t xml:space="preserve">ประกาศ ณ วันที่ </w:t>
      </w:r>
      <w:r w:rsidR="00CE62E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16 มกราคม 2558</w:t>
      </w:r>
    </w:p>
    <w:p w:rsidR="00AE2659" w:rsidRPr="00823789" w:rsidRDefault="00AE2659" w:rsidP="00823789">
      <w:pPr>
        <w:tabs>
          <w:tab w:val="left" w:pos="567"/>
          <w:tab w:val="center" w:pos="5760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</w:p>
    <w:p w:rsidR="00AE2659" w:rsidRDefault="00AE2659" w:rsidP="00823789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30"/>
          <w:szCs w:val="30"/>
        </w:rPr>
      </w:pPr>
    </w:p>
    <w:p w:rsidR="002553F7" w:rsidRPr="00823789" w:rsidRDefault="002553F7" w:rsidP="00823789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30"/>
          <w:szCs w:val="30"/>
          <w:cs/>
        </w:rPr>
      </w:pPr>
    </w:p>
    <w:p w:rsidR="00AE2659" w:rsidRPr="00823789" w:rsidRDefault="00AE2659" w:rsidP="00823789">
      <w:pPr>
        <w:tabs>
          <w:tab w:val="center" w:pos="5812"/>
        </w:tabs>
        <w:ind w:right="-64"/>
        <w:jc w:val="both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823789">
        <w:rPr>
          <w:rFonts w:ascii="DilleniaUPC" w:eastAsia="Batang" w:hAnsi="DilleniaUPC" w:cs="DilleniaUPC"/>
          <w:sz w:val="30"/>
          <w:szCs w:val="30"/>
          <w:cs/>
          <w:lang w:eastAsia="ko-KR"/>
        </w:rPr>
        <w:tab/>
        <w:t>(นาง</w:t>
      </w:r>
      <w:proofErr w:type="spellStart"/>
      <w:r w:rsidRPr="00823789">
        <w:rPr>
          <w:rFonts w:ascii="DilleniaUPC" w:eastAsia="Batang" w:hAnsi="DilleniaUPC" w:cs="DilleniaUPC"/>
          <w:sz w:val="30"/>
          <w:szCs w:val="30"/>
          <w:cs/>
          <w:lang w:eastAsia="ko-KR"/>
        </w:rPr>
        <w:t>ภัทธี</w:t>
      </w:r>
      <w:proofErr w:type="spellEnd"/>
      <w:r w:rsidRPr="00823789">
        <w:rPr>
          <w:rFonts w:ascii="DilleniaUPC" w:eastAsia="Batang" w:hAnsi="DilleniaUPC" w:cs="DilleniaUPC"/>
          <w:sz w:val="30"/>
          <w:szCs w:val="30"/>
          <w:cs/>
          <w:lang w:eastAsia="ko-KR"/>
        </w:rPr>
        <w:t>รา  ดิลก</w:t>
      </w:r>
      <w:proofErr w:type="spellStart"/>
      <w:r w:rsidRPr="00823789">
        <w:rPr>
          <w:rFonts w:ascii="DilleniaUPC" w:eastAsia="Batang" w:hAnsi="DilleniaUPC" w:cs="DilleniaUPC"/>
          <w:sz w:val="30"/>
          <w:szCs w:val="30"/>
          <w:cs/>
          <w:lang w:eastAsia="ko-KR"/>
        </w:rPr>
        <w:t>รุ่งธี</w:t>
      </w:r>
      <w:proofErr w:type="spellEnd"/>
      <w:r w:rsidRPr="00823789">
        <w:rPr>
          <w:rFonts w:ascii="DilleniaUPC" w:eastAsia="Batang" w:hAnsi="DilleniaUPC" w:cs="DilleniaUPC"/>
          <w:sz w:val="30"/>
          <w:szCs w:val="30"/>
          <w:cs/>
          <w:lang w:eastAsia="ko-KR"/>
        </w:rPr>
        <w:t>ระภพ)</w:t>
      </w:r>
    </w:p>
    <w:p w:rsidR="008D5232" w:rsidRDefault="00AE2659" w:rsidP="002736DF">
      <w:pPr>
        <w:tabs>
          <w:tab w:val="left" w:pos="567"/>
          <w:tab w:val="center" w:pos="5812"/>
        </w:tabs>
        <w:ind w:right="-64"/>
        <w:rPr>
          <w:rFonts w:ascii="DilleniaUPC" w:hAnsi="DilleniaUPC" w:cs="DilleniaUPC"/>
          <w:sz w:val="30"/>
          <w:szCs w:val="30"/>
        </w:rPr>
      </w:pP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     </w:t>
      </w: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823789">
        <w:rPr>
          <w:rFonts w:ascii="DilleniaUPC" w:hAnsi="DilleniaUPC" w:cs="DilleniaUPC"/>
          <w:sz w:val="30"/>
          <w:szCs w:val="30"/>
          <w:cs/>
        </w:rPr>
        <w:t>นายกสมาคม</w:t>
      </w:r>
    </w:p>
    <w:p w:rsidR="008D5232" w:rsidRDefault="008D5232" w:rsidP="002736DF">
      <w:pPr>
        <w:tabs>
          <w:tab w:val="left" w:pos="567"/>
          <w:tab w:val="center" w:pos="5812"/>
        </w:tabs>
        <w:ind w:right="-64"/>
        <w:rPr>
          <w:rFonts w:ascii="DilleniaUPC" w:hAnsi="DilleniaUPC" w:cs="DilleniaUPC"/>
          <w:sz w:val="30"/>
          <w:szCs w:val="30"/>
        </w:rPr>
      </w:pPr>
    </w:p>
    <w:p w:rsidR="00AC79BE" w:rsidRPr="00BE501A" w:rsidRDefault="00F05CB8" w:rsidP="00AC79BE">
      <w:pPr>
        <w:tabs>
          <w:tab w:val="left" w:pos="567"/>
          <w:tab w:val="center" w:pos="5812"/>
        </w:tabs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ab/>
      </w:r>
    </w:p>
    <w:p w:rsidR="00F05CB8" w:rsidRDefault="00F05CB8" w:rsidP="00F05CB8">
      <w:pPr>
        <w:tabs>
          <w:tab w:val="left" w:pos="567"/>
          <w:tab w:val="center" w:pos="5812"/>
        </w:tabs>
        <w:ind w:right="-64"/>
        <w:rPr>
          <w:rFonts w:ascii="DilleniaUPC" w:hAnsi="DilleniaUPC" w:cs="DilleniaUPC"/>
          <w:sz w:val="30"/>
          <w:szCs w:val="30"/>
        </w:rPr>
      </w:pPr>
    </w:p>
    <w:p w:rsidR="001D3FBE" w:rsidRDefault="00F05CB8" w:rsidP="00CA5EC3">
      <w:pPr>
        <w:tabs>
          <w:tab w:val="left" w:pos="567"/>
          <w:tab w:val="center" w:pos="5812"/>
        </w:tabs>
        <w:ind w:right="-64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</w:rPr>
        <w:tab/>
      </w:r>
      <w:r w:rsidRPr="00F05CB8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</w:t>
      </w:r>
    </w:p>
    <w:p w:rsidR="00CD6628" w:rsidRPr="0097019D" w:rsidRDefault="00CD6628" w:rsidP="00BA064B">
      <w:pPr>
        <w:spacing w:before="160"/>
        <w:ind w:left="709" w:hanging="709"/>
        <w:jc w:val="center"/>
        <w:rPr>
          <w:rFonts w:eastAsia="Calibri" w:cs="DilleniaUPC"/>
          <w:b/>
          <w:bCs/>
          <w:spacing w:val="-12"/>
          <w:sz w:val="30"/>
          <w:szCs w:val="30"/>
          <w:lang w:eastAsia="en-US"/>
        </w:rPr>
      </w:pPr>
      <w:r>
        <w:rPr>
          <w:rFonts w:ascii="DilleniaUPC" w:eastAsia="Times New Roman" w:hAnsi="DilleniaUPC" w:cs="DilleniaUPC"/>
          <w:sz w:val="30"/>
          <w:szCs w:val="30"/>
          <w:cs/>
          <w:lang w:eastAsia="en-US"/>
        </w:rPr>
        <w:br w:type="page"/>
      </w:r>
      <w:r w:rsidR="006B38FE" w:rsidRPr="0097019D">
        <w:rPr>
          <w:rFonts w:ascii="DilleniaUPC" w:eastAsia="Calibri" w:hAnsi="DilleniaUPC" w:cs="DilleniaUPC" w:hint="cs"/>
          <w:b/>
          <w:bCs/>
          <w:spacing w:val="-12"/>
          <w:sz w:val="30"/>
          <w:szCs w:val="30"/>
          <w:cs/>
          <w:lang w:eastAsia="en-US"/>
        </w:rPr>
        <w:lastRenderedPageBreak/>
        <w:t>แนวทางการ</w:t>
      </w:r>
      <w:r w:rsidR="00953862">
        <w:rPr>
          <w:rFonts w:ascii="DilleniaUPC" w:eastAsia="Calibri" w:hAnsi="DilleniaUPC" w:cs="DilleniaUPC" w:hint="cs"/>
          <w:b/>
          <w:bCs/>
          <w:spacing w:val="-12"/>
          <w:sz w:val="30"/>
          <w:szCs w:val="30"/>
          <w:cs/>
          <w:lang w:eastAsia="en-US"/>
        </w:rPr>
        <w:t>พิจารณาลงโทษด้วยวิธี</w:t>
      </w:r>
      <w:r w:rsidR="006B38FE" w:rsidRPr="0097019D">
        <w:rPr>
          <w:rFonts w:ascii="DilleniaUPC" w:eastAsia="Calibri" w:hAnsi="DilleniaUPC" w:cs="DilleniaUPC" w:hint="cs"/>
          <w:b/>
          <w:bCs/>
          <w:spacing w:val="-12"/>
          <w:sz w:val="30"/>
          <w:szCs w:val="30"/>
          <w:cs/>
          <w:lang w:eastAsia="en-US"/>
        </w:rPr>
        <w:t>ปรับเป็นเงิน</w:t>
      </w:r>
    </w:p>
    <w:p w:rsidR="00CA4E8A" w:rsidRDefault="00953862" w:rsidP="00CD6628">
      <w:pPr>
        <w:spacing w:before="160"/>
        <w:ind w:left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34455" w:rsidRPr="00D34455" w:rsidTr="00E82529">
        <w:trPr>
          <w:trHeight w:val="288"/>
        </w:trPr>
        <w:tc>
          <w:tcPr>
            <w:tcW w:w="2952" w:type="dxa"/>
          </w:tcPr>
          <w:p w:rsidR="00D34455" w:rsidRPr="00D34455" w:rsidRDefault="00D34455" w:rsidP="00D34455">
            <w:pPr>
              <w:spacing w:before="160"/>
              <w:ind w:left="90"/>
              <w:jc w:val="center"/>
              <w:rPr>
                <w:rFonts w:eastAsia="Calibri" w:cs="DilleniaUPC"/>
                <w:b/>
                <w:bCs/>
                <w:sz w:val="30"/>
                <w:szCs w:val="30"/>
                <w:cs/>
                <w:lang w:eastAsia="en-US"/>
              </w:rPr>
            </w:pPr>
            <w:r w:rsidRPr="00D34455">
              <w:rPr>
                <w:rFonts w:ascii="DilleniaUPC" w:eastAsia="Calibri" w:hAnsi="DilleniaUPC" w:cs="DilleniaUPC" w:hint="cs"/>
                <w:b/>
                <w:bCs/>
                <w:sz w:val="30"/>
                <w:szCs w:val="30"/>
                <w:cs/>
                <w:lang w:eastAsia="en-US"/>
              </w:rPr>
              <w:t>ข้อกำหนดสมาคม</w:t>
            </w:r>
          </w:p>
        </w:tc>
        <w:tc>
          <w:tcPr>
            <w:tcW w:w="2952" w:type="dxa"/>
          </w:tcPr>
          <w:p w:rsidR="00D34455" w:rsidRPr="00D34455" w:rsidRDefault="00D34455" w:rsidP="00D34455">
            <w:pPr>
              <w:spacing w:before="160"/>
              <w:jc w:val="center"/>
              <w:rPr>
                <w:rFonts w:ascii="DilleniaUPC" w:eastAsia="Calibri" w:hAnsi="DilleniaUPC" w:cs="DilleniaUPC"/>
                <w:b/>
                <w:bCs/>
                <w:sz w:val="30"/>
                <w:szCs w:val="30"/>
                <w:cs/>
                <w:lang w:eastAsia="en-US"/>
              </w:rPr>
            </w:pPr>
            <w:r w:rsidRPr="00D34455">
              <w:rPr>
                <w:rFonts w:ascii="DilleniaUPC" w:eastAsia="Calibri" w:hAnsi="DilleniaUPC" w:cs="DilleniaUPC" w:hint="cs"/>
                <w:b/>
                <w:bCs/>
                <w:sz w:val="30"/>
                <w:szCs w:val="30"/>
                <w:cs/>
                <w:lang w:eastAsia="en-US"/>
              </w:rPr>
              <w:t>ลักษณะการกระทำ</w:t>
            </w:r>
          </w:p>
        </w:tc>
        <w:tc>
          <w:tcPr>
            <w:tcW w:w="2952" w:type="dxa"/>
          </w:tcPr>
          <w:p w:rsidR="00D34455" w:rsidRPr="00D34455" w:rsidRDefault="00D34455" w:rsidP="00D34455">
            <w:pPr>
              <w:spacing w:before="160"/>
              <w:ind w:left="126"/>
              <w:jc w:val="center"/>
              <w:rPr>
                <w:rFonts w:ascii="DilleniaUPC" w:eastAsia="Calibri" w:hAnsi="DilleniaUPC" w:cs="DilleniaUPC"/>
                <w:b/>
                <w:bCs/>
                <w:sz w:val="30"/>
                <w:szCs w:val="30"/>
                <w:cs/>
                <w:lang w:eastAsia="en-US"/>
              </w:rPr>
            </w:pPr>
            <w:r w:rsidRPr="00D34455">
              <w:rPr>
                <w:rFonts w:ascii="DilleniaUPC" w:eastAsia="Calibri" w:hAnsi="DilleniaUPC" w:cs="DilleniaUPC" w:hint="cs"/>
                <w:b/>
                <w:bCs/>
                <w:sz w:val="30"/>
                <w:szCs w:val="30"/>
                <w:cs/>
                <w:lang w:eastAsia="en-US"/>
              </w:rPr>
              <w:t>ระวางโทษปรับ</w:t>
            </w:r>
          </w:p>
        </w:tc>
      </w:tr>
      <w:tr w:rsidR="0003139C" w:rsidRPr="00E82529" w:rsidTr="00E82529">
        <w:trPr>
          <w:trHeight w:val="288"/>
        </w:trPr>
        <w:tc>
          <w:tcPr>
            <w:tcW w:w="2952" w:type="dxa"/>
          </w:tcPr>
          <w:p w:rsidR="0003139C" w:rsidRPr="00E82529" w:rsidRDefault="00D34455" w:rsidP="00D34455">
            <w:pPr>
              <w:spacing w:before="160"/>
              <w:ind w:left="90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  <w:r>
              <w:rPr>
                <w:rFonts w:eastAsia="Calibri" w:cs="DilleniaUPC" w:hint="cs"/>
                <w:sz w:val="30"/>
                <w:szCs w:val="30"/>
                <w:cs/>
                <w:lang w:eastAsia="en-US"/>
              </w:rPr>
              <w:t>1.</w:t>
            </w:r>
            <w:r w:rsidR="00D240D2">
              <w:rPr>
                <w:rFonts w:eastAsia="Calibri" w:cs="DilleniaUPC" w:hint="cs"/>
                <w:sz w:val="30"/>
                <w:szCs w:val="30"/>
                <w:cs/>
                <w:lang w:eastAsia="en-US"/>
              </w:rPr>
              <w:t>เรื่องที่เกี่ยวกับ</w:t>
            </w:r>
            <w:r w:rsidR="0003139C" w:rsidRPr="00E82529">
              <w:rPr>
                <w:rFonts w:eastAsia="Calibri" w:cs="DilleniaUPC" w:hint="cs"/>
                <w:sz w:val="30"/>
                <w:szCs w:val="30"/>
                <w:cs/>
                <w:lang w:eastAsia="en-US"/>
              </w:rPr>
              <w:t>การจ่ายผลตอบแทนให้กับผู้แนะนำการลงทุน หัวหน้าทีมการตลาด และผู้จัดการ</w:t>
            </w:r>
          </w:p>
          <w:p w:rsidR="0003139C" w:rsidRPr="00E82529" w:rsidRDefault="0003139C" w:rsidP="00E82529">
            <w:pPr>
              <w:spacing w:before="160"/>
              <w:jc w:val="thaiDistribute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</w:p>
        </w:tc>
        <w:tc>
          <w:tcPr>
            <w:tcW w:w="2952" w:type="dxa"/>
          </w:tcPr>
          <w:p w:rsidR="0003139C" w:rsidRPr="00E82529" w:rsidRDefault="0065004B" w:rsidP="00D34455">
            <w:pPr>
              <w:spacing w:before="160"/>
              <w:rPr>
                <w:rFonts w:ascii="DilleniaUPC" w:eastAsia="Calibri" w:hAnsi="DilleniaUPC" w:cs="DilleniaUPC"/>
                <w:sz w:val="30"/>
                <w:szCs w:val="30"/>
                <w:cs/>
                <w:lang w:eastAsia="en-US"/>
              </w:rPr>
            </w:pP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1.1</w:t>
            </w:r>
            <w:r w:rsidR="00884211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 xml:space="preserve"> </w:t>
            </w: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จ่ายผลตอบแทน</w:t>
            </w:r>
            <w:r w:rsidR="00D240D2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หรือดำเนินการอื่นใด</w:t>
            </w:r>
            <w:r w:rsidR="00D34455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ไม่เป็นไปตาม</w:t>
            </w:r>
            <w:r w:rsidR="00821CC8"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ข้อกำหนด</w:t>
            </w: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สมาคม</w:t>
            </w:r>
            <w:r w:rsidR="001C2FB1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 xml:space="preserve"> โดยไม่ทำให้</w:t>
            </w:r>
            <w:r w:rsidR="00821CC8"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สมาชิกหรือบุคคลอื่น</w:t>
            </w:r>
            <w:r w:rsidR="001C2FB1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ได้รับความเสียหาย</w:t>
            </w:r>
          </w:p>
        </w:tc>
        <w:tc>
          <w:tcPr>
            <w:tcW w:w="2952" w:type="dxa"/>
          </w:tcPr>
          <w:p w:rsidR="0065004B" w:rsidRPr="00E82529" w:rsidRDefault="0065004B" w:rsidP="00BA064B">
            <w:pPr>
              <w:spacing w:before="160"/>
              <w:ind w:left="126"/>
              <w:jc w:val="thaiDistribute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 xml:space="preserve">ไม่เกิน </w:t>
            </w:r>
            <w:r w:rsidR="00507604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1</w:t>
            </w:r>
            <w:r w:rsidRPr="00E82529"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  <w:t xml:space="preserve"> </w:t>
            </w: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เท่า ของจำนวนเงินหรือมูลค่าประมาณการที่จ่ายเกินกว่าข้อกำหนดสมาคม แต่ไม่น้อยกว่าหนึ่งแสนบาท</w:t>
            </w:r>
          </w:p>
          <w:p w:rsidR="0003139C" w:rsidRPr="00E82529" w:rsidRDefault="0003139C" w:rsidP="00BA064B">
            <w:pPr>
              <w:spacing w:before="160"/>
              <w:ind w:left="126"/>
              <w:jc w:val="thaiDistribute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</w:p>
        </w:tc>
      </w:tr>
      <w:tr w:rsidR="0003139C" w:rsidRPr="00E82529" w:rsidTr="00E82529">
        <w:tc>
          <w:tcPr>
            <w:tcW w:w="2952" w:type="dxa"/>
            <w:shd w:val="clear" w:color="auto" w:fill="auto"/>
          </w:tcPr>
          <w:p w:rsidR="0003139C" w:rsidRPr="00E82529" w:rsidRDefault="0003139C" w:rsidP="00E82529">
            <w:pPr>
              <w:spacing w:before="160"/>
              <w:jc w:val="thaiDistribute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</w:p>
        </w:tc>
        <w:tc>
          <w:tcPr>
            <w:tcW w:w="2952" w:type="dxa"/>
            <w:shd w:val="clear" w:color="auto" w:fill="auto"/>
          </w:tcPr>
          <w:p w:rsidR="0003139C" w:rsidRPr="00E82529" w:rsidRDefault="0065004B" w:rsidP="00D34455">
            <w:pPr>
              <w:spacing w:before="160"/>
              <w:rPr>
                <w:rFonts w:ascii="DilleniaUPC" w:eastAsia="Calibri" w:hAnsi="DilleniaUPC" w:cs="DilleniaUPC"/>
                <w:sz w:val="30"/>
                <w:szCs w:val="30"/>
                <w:cs/>
                <w:lang w:eastAsia="en-US"/>
              </w:rPr>
            </w:pP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1.2 จ่ายผลตอบแทน</w:t>
            </w:r>
            <w:r w:rsidR="00D240D2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หรือดำเนินการอื่นใด</w:t>
            </w:r>
            <w:r w:rsidR="00D34455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ไม่เป็นไปตาม</w:t>
            </w:r>
            <w:r w:rsidR="00821CC8"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ข้อกำหนดสมาคม</w:t>
            </w:r>
            <w:r w:rsidR="001C2FB1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 xml:space="preserve"> และทำให้</w:t>
            </w:r>
            <w:r w:rsidR="00821CC8"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สมาชิกหรือ</w:t>
            </w: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บุคคลอื่น</w:t>
            </w:r>
            <w:r w:rsidR="001C2FB1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ได้รับความเสียหาย</w:t>
            </w:r>
          </w:p>
        </w:tc>
        <w:tc>
          <w:tcPr>
            <w:tcW w:w="2952" w:type="dxa"/>
            <w:shd w:val="clear" w:color="auto" w:fill="auto"/>
          </w:tcPr>
          <w:p w:rsidR="0065004B" w:rsidRPr="00E82529" w:rsidRDefault="0065004B" w:rsidP="00BA064B">
            <w:pPr>
              <w:spacing w:before="160"/>
              <w:ind w:left="126"/>
              <w:jc w:val="thaiDistribute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 xml:space="preserve">ไม่เกิน </w:t>
            </w:r>
            <w:r w:rsidR="00507604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1.5</w:t>
            </w:r>
            <w:r w:rsidRPr="00E82529"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  <w:t xml:space="preserve"> </w:t>
            </w: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เท่า ของจำนวนเงินหรือมูลค่าประมาณการที่จ่ายเกินกว่าข้อกำหนดสมาคม แต่ไม่น้อยกว่าสองแสนบาท</w:t>
            </w:r>
          </w:p>
          <w:p w:rsidR="0003139C" w:rsidRPr="00E82529" w:rsidRDefault="0003139C" w:rsidP="00BA064B">
            <w:pPr>
              <w:spacing w:before="160"/>
              <w:ind w:left="126"/>
              <w:jc w:val="thaiDistribute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</w:p>
        </w:tc>
      </w:tr>
      <w:tr w:rsidR="0003139C" w:rsidRPr="00E82529" w:rsidTr="00E82529">
        <w:tc>
          <w:tcPr>
            <w:tcW w:w="2952" w:type="dxa"/>
            <w:shd w:val="clear" w:color="auto" w:fill="auto"/>
          </w:tcPr>
          <w:p w:rsidR="0003139C" w:rsidRPr="00E82529" w:rsidRDefault="0003139C" w:rsidP="00E82529">
            <w:pPr>
              <w:spacing w:before="160"/>
              <w:jc w:val="thaiDistribute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</w:p>
        </w:tc>
        <w:tc>
          <w:tcPr>
            <w:tcW w:w="2952" w:type="dxa"/>
            <w:shd w:val="clear" w:color="auto" w:fill="auto"/>
          </w:tcPr>
          <w:p w:rsidR="0003139C" w:rsidRPr="00E82529" w:rsidRDefault="0065004B" w:rsidP="00D34455">
            <w:pPr>
              <w:spacing w:before="160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1.3 จ่ายผลตอบแทน</w:t>
            </w:r>
            <w:r w:rsidR="00D240D2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หรือดำเนินการอื่นใด</w:t>
            </w:r>
            <w:r w:rsidR="00D34455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ไม่เป็นไปตาม</w:t>
            </w:r>
            <w:r w:rsidR="00821CC8"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ข้อ</w:t>
            </w: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กำหนด</w:t>
            </w:r>
            <w:r w:rsidR="00821CC8"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สมาคม โดยเจตนา</w:t>
            </w:r>
            <w:r w:rsidR="001C2FB1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 xml:space="preserve">ประสงค์ต่อผลหรือย่อมเล็งเห็นผล </w:t>
            </w:r>
            <w:r w:rsidR="00821CC8"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ให้สมาชิกหรือบุคคลอื่นได้รับความเสียหาย</w:t>
            </w:r>
          </w:p>
        </w:tc>
        <w:tc>
          <w:tcPr>
            <w:tcW w:w="2952" w:type="dxa"/>
            <w:shd w:val="clear" w:color="auto" w:fill="auto"/>
          </w:tcPr>
          <w:p w:rsidR="0065004B" w:rsidRPr="00E82529" w:rsidRDefault="0065004B" w:rsidP="00BA064B">
            <w:pPr>
              <w:spacing w:before="160"/>
              <w:ind w:left="126"/>
              <w:jc w:val="thaiDistribute"/>
              <w:rPr>
                <w:rFonts w:ascii="DilleniaUPC" w:eastAsia="Calibri" w:hAnsi="DilleniaUPC" w:cs="DilleniaUPC"/>
                <w:sz w:val="30"/>
                <w:szCs w:val="30"/>
                <w:cs/>
                <w:lang w:eastAsia="en-US"/>
              </w:rPr>
            </w:pP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 xml:space="preserve">ไม่เกิน </w:t>
            </w:r>
            <w:r w:rsidR="00507604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2</w:t>
            </w:r>
            <w:r w:rsidRPr="00E82529"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  <w:t xml:space="preserve"> </w:t>
            </w: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เท่า ของจำนวนเงินหรือมูลค่าประมาณการที่จ่ายเกินกว่าข้อกำหนดสมาคม แต่ไม่น้อยกว่า</w:t>
            </w:r>
            <w:r w:rsidR="00884211">
              <w:rPr>
                <w:rFonts w:ascii="DilleniaUPC" w:eastAsia="Calibri" w:hAnsi="DilleniaUPC" w:cs="DilleniaUPC"/>
                <w:sz w:val="30"/>
                <w:szCs w:val="30"/>
                <w:cs/>
                <w:lang w:eastAsia="en-US"/>
              </w:rPr>
              <w:br/>
            </w:r>
            <w:r w:rsidRPr="00E82529">
              <w:rPr>
                <w:rFonts w:ascii="DilleniaUPC" w:eastAsia="Calibri" w:hAnsi="DilleniaUPC" w:cs="DilleniaUPC" w:hint="cs"/>
                <w:sz w:val="30"/>
                <w:szCs w:val="30"/>
                <w:cs/>
                <w:lang w:eastAsia="en-US"/>
              </w:rPr>
              <w:t>ห้าแสนบาท</w:t>
            </w:r>
          </w:p>
          <w:p w:rsidR="0003139C" w:rsidRPr="00E82529" w:rsidRDefault="0003139C" w:rsidP="00BA064B">
            <w:pPr>
              <w:spacing w:before="160"/>
              <w:ind w:left="126"/>
              <w:jc w:val="thaiDistribute"/>
              <w:rPr>
                <w:rFonts w:ascii="DilleniaUPC" w:eastAsia="Calibri" w:hAnsi="DilleniaUPC" w:cs="DilleniaUPC"/>
                <w:sz w:val="30"/>
                <w:szCs w:val="30"/>
                <w:lang w:eastAsia="en-US"/>
              </w:rPr>
            </w:pPr>
          </w:p>
        </w:tc>
      </w:tr>
    </w:tbl>
    <w:p w:rsidR="0003139C" w:rsidRDefault="0003139C" w:rsidP="00CD6628">
      <w:pPr>
        <w:spacing w:before="160"/>
        <w:ind w:left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</w:p>
    <w:p w:rsidR="00CD6628" w:rsidRPr="0031009F" w:rsidRDefault="00E70077" w:rsidP="0065004B">
      <w:pPr>
        <w:spacing w:before="160"/>
        <w:ind w:left="709"/>
        <w:jc w:val="thaiDistribute"/>
        <w:rPr>
          <w:rFonts w:ascii="DilleniaUPC" w:eastAsia="Calibri" w:hAnsi="DilleniaUPC" w:cs="DilleniaUPC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</w:p>
    <w:p w:rsidR="007878A7" w:rsidRPr="002736DF" w:rsidRDefault="007878A7" w:rsidP="0068114E">
      <w:pPr>
        <w:tabs>
          <w:tab w:val="left" w:pos="567"/>
          <w:tab w:val="center" w:pos="5812"/>
        </w:tabs>
        <w:ind w:left="567"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</w:p>
    <w:sectPr w:rsidR="007878A7" w:rsidRPr="002736DF" w:rsidSect="00A10C1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69" w:bottom="1418" w:left="1797" w:header="720" w:footer="59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85" w:rsidRDefault="00532885">
      <w:r>
        <w:separator/>
      </w:r>
    </w:p>
  </w:endnote>
  <w:endnote w:type="continuationSeparator" w:id="0">
    <w:p w:rsidR="00532885" w:rsidRDefault="0053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3" w:rsidRPr="00D6154C" w:rsidRDefault="007B2053" w:rsidP="001A0A25">
    <w:pPr>
      <w:pStyle w:val="Footer"/>
      <w:ind w:right="-483"/>
      <w:jc w:val="right"/>
      <w:rPr>
        <w:sz w:val="22"/>
        <w:szCs w:val="24"/>
      </w:rPr>
    </w:pPr>
    <w:r>
      <w:rPr>
        <w:rFonts w:ascii="DilleniaUPC" w:hAnsi="DilleniaUPC" w:cs="DilleniaUPC" w:hint="cs"/>
        <w:sz w:val="28"/>
        <w:cs/>
      </w:rPr>
      <w:t>บทระวางโทษสมาชิก</w:t>
    </w:r>
    <w:r w:rsidRPr="00D6154C">
      <w:rPr>
        <w:rFonts w:ascii="DilleniaUPC" w:hAnsi="DilleniaUPC" w:cs="DilleniaUPC"/>
        <w:sz w:val="28"/>
        <w:cs/>
      </w:rPr>
      <w:t xml:space="preserve"> หน้า</w:t>
    </w:r>
    <w:r w:rsidRPr="00D6154C">
      <w:rPr>
        <w:rFonts w:ascii="DilleniaUPC" w:hAnsi="DilleniaUPC" w:cs="DilleniaUPC"/>
        <w:sz w:val="28"/>
      </w:rPr>
      <w:t xml:space="preserve"> </w:t>
    </w:r>
    <w:r w:rsidRPr="00D6154C">
      <w:rPr>
        <w:rFonts w:ascii="DilleniaUPC" w:hAnsi="DilleniaUPC" w:cs="DilleniaUPC"/>
        <w:sz w:val="28"/>
      </w:rPr>
      <w:fldChar w:fldCharType="begin"/>
    </w:r>
    <w:r w:rsidRPr="00D6154C">
      <w:rPr>
        <w:rFonts w:ascii="DilleniaUPC" w:hAnsi="DilleniaUPC" w:cs="DilleniaUPC"/>
        <w:sz w:val="28"/>
      </w:rPr>
      <w:instrText xml:space="preserve"> PAGE </w:instrText>
    </w:r>
    <w:r w:rsidRPr="00D6154C">
      <w:rPr>
        <w:rFonts w:ascii="DilleniaUPC" w:hAnsi="DilleniaUPC" w:cs="DilleniaUPC"/>
        <w:sz w:val="28"/>
      </w:rPr>
      <w:fldChar w:fldCharType="separate"/>
    </w:r>
    <w:r w:rsidR="00EE7F94">
      <w:rPr>
        <w:rFonts w:ascii="DilleniaUPC" w:hAnsi="DilleniaUPC" w:cs="DilleniaUPC"/>
        <w:noProof/>
        <w:sz w:val="28"/>
      </w:rPr>
      <w:t>2</w:t>
    </w:r>
    <w:r w:rsidRPr="00D6154C">
      <w:rPr>
        <w:rFonts w:ascii="DilleniaUPC" w:hAnsi="DilleniaUPC" w:cs="DilleniaUPC"/>
        <w:sz w:val="28"/>
      </w:rPr>
      <w:fldChar w:fldCharType="end"/>
    </w:r>
    <w:r w:rsidRPr="00D6154C">
      <w:rPr>
        <w:rFonts w:ascii="DilleniaUPC" w:hAnsi="DilleniaUPC" w:cs="DilleniaUPC"/>
        <w:sz w:val="28"/>
      </w:rPr>
      <w:t xml:space="preserve"> / </w:t>
    </w:r>
    <w:r w:rsidRPr="00D6154C">
      <w:rPr>
        <w:rFonts w:ascii="DilleniaUPC" w:hAnsi="DilleniaUPC" w:cs="DilleniaUPC"/>
        <w:sz w:val="28"/>
      </w:rPr>
      <w:fldChar w:fldCharType="begin"/>
    </w:r>
    <w:r w:rsidRPr="00D6154C">
      <w:rPr>
        <w:rFonts w:ascii="DilleniaUPC" w:hAnsi="DilleniaUPC" w:cs="DilleniaUPC"/>
        <w:sz w:val="28"/>
      </w:rPr>
      <w:instrText xml:space="preserve"> NUMPAGES  </w:instrText>
    </w:r>
    <w:r w:rsidRPr="00D6154C">
      <w:rPr>
        <w:rFonts w:ascii="DilleniaUPC" w:hAnsi="DilleniaUPC" w:cs="DilleniaUPC"/>
        <w:sz w:val="28"/>
      </w:rPr>
      <w:fldChar w:fldCharType="separate"/>
    </w:r>
    <w:r w:rsidR="00EE7F94">
      <w:rPr>
        <w:rFonts w:ascii="DilleniaUPC" w:hAnsi="DilleniaUPC" w:cs="DilleniaUPC"/>
        <w:noProof/>
        <w:sz w:val="28"/>
      </w:rPr>
      <w:t>3</w:t>
    </w:r>
    <w:r w:rsidRPr="00D6154C">
      <w:rPr>
        <w:rFonts w:ascii="DilleniaUPC" w:hAnsi="DilleniaUPC" w:cs="DilleniaUPC"/>
        <w:sz w:val="28"/>
      </w:rPr>
      <w:fldChar w:fldCharType="end"/>
    </w:r>
  </w:p>
  <w:p w:rsidR="007B2053" w:rsidRDefault="007B2053">
    <w:pPr>
      <w:pStyle w:val="Footer"/>
    </w:pPr>
    <w:r>
      <w:rPr>
        <w:rFonts w:hint="cs"/>
        <w: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3" w:rsidRDefault="007B2053">
    <w:pPr>
      <w:ind w:right="260"/>
      <w:rPr>
        <w:color w:val="0F243E"/>
        <w:sz w:val="26"/>
        <w:szCs w:val="26"/>
      </w:rPr>
    </w:pPr>
  </w:p>
  <w:p w:rsidR="007B2053" w:rsidRPr="001A0A25" w:rsidRDefault="007B2053" w:rsidP="00AF038D">
    <w:pPr>
      <w:pStyle w:val="Footer"/>
      <w:ind w:right="-483"/>
      <w:jc w:val="right"/>
      <w:rPr>
        <w:sz w:val="28"/>
      </w:rPr>
    </w:pPr>
    <w:r>
      <w:rPr>
        <w:rFonts w:ascii="DilleniaUPC" w:hAnsi="DilleniaUPC" w:cs="DilleniaUPC" w:hint="cs"/>
        <w:sz w:val="28"/>
        <w:cs/>
      </w:rPr>
      <w:t>บทระวางโทษสมาชิก</w:t>
    </w:r>
    <w:r w:rsidRPr="001A0A25">
      <w:rPr>
        <w:rFonts w:ascii="DilleniaUPC" w:hAnsi="DilleniaUPC" w:cs="DilleniaUPC"/>
        <w:sz w:val="28"/>
        <w:cs/>
      </w:rPr>
      <w:t xml:space="preserve"> หน้า</w:t>
    </w:r>
    <w:r w:rsidRPr="001A0A25">
      <w:rPr>
        <w:rFonts w:ascii="DilleniaUPC" w:hAnsi="DilleniaUPC" w:cs="DilleniaUPC"/>
        <w:sz w:val="28"/>
      </w:rPr>
      <w:t xml:space="preserve"> </w:t>
    </w:r>
    <w:r w:rsidRPr="001A0A25">
      <w:rPr>
        <w:rFonts w:ascii="DilleniaUPC" w:hAnsi="DilleniaUPC" w:cs="DilleniaUPC"/>
        <w:sz w:val="28"/>
      </w:rPr>
      <w:fldChar w:fldCharType="begin"/>
    </w:r>
    <w:r w:rsidRPr="001A0A25">
      <w:rPr>
        <w:rFonts w:ascii="DilleniaUPC" w:hAnsi="DilleniaUPC" w:cs="DilleniaUPC"/>
        <w:sz w:val="28"/>
      </w:rPr>
      <w:instrText xml:space="preserve"> PAGE </w:instrText>
    </w:r>
    <w:r w:rsidRPr="001A0A25">
      <w:rPr>
        <w:rFonts w:ascii="DilleniaUPC" w:hAnsi="DilleniaUPC" w:cs="DilleniaUPC"/>
        <w:sz w:val="28"/>
      </w:rPr>
      <w:fldChar w:fldCharType="separate"/>
    </w:r>
    <w:r w:rsidR="00EE7F94">
      <w:rPr>
        <w:rFonts w:ascii="DilleniaUPC" w:hAnsi="DilleniaUPC" w:cs="DilleniaUPC"/>
        <w:noProof/>
        <w:sz w:val="28"/>
      </w:rPr>
      <w:t>1</w:t>
    </w:r>
    <w:r w:rsidRPr="001A0A25">
      <w:rPr>
        <w:rFonts w:ascii="DilleniaUPC" w:hAnsi="DilleniaUPC" w:cs="DilleniaUPC"/>
        <w:sz w:val="28"/>
      </w:rPr>
      <w:fldChar w:fldCharType="end"/>
    </w:r>
    <w:r w:rsidRPr="001A0A25">
      <w:rPr>
        <w:rFonts w:ascii="DilleniaUPC" w:hAnsi="DilleniaUPC" w:cs="DilleniaUPC"/>
        <w:sz w:val="28"/>
      </w:rPr>
      <w:t xml:space="preserve"> / </w:t>
    </w:r>
    <w:r w:rsidRPr="001A0A25">
      <w:rPr>
        <w:rFonts w:ascii="DilleniaUPC" w:hAnsi="DilleniaUPC" w:cs="DilleniaUPC"/>
        <w:sz w:val="28"/>
      </w:rPr>
      <w:fldChar w:fldCharType="begin"/>
    </w:r>
    <w:r w:rsidRPr="001A0A25">
      <w:rPr>
        <w:rFonts w:ascii="DilleniaUPC" w:hAnsi="DilleniaUPC" w:cs="DilleniaUPC"/>
        <w:sz w:val="28"/>
      </w:rPr>
      <w:instrText xml:space="preserve"> NUMPAGES  </w:instrText>
    </w:r>
    <w:r w:rsidRPr="001A0A25">
      <w:rPr>
        <w:rFonts w:ascii="DilleniaUPC" w:hAnsi="DilleniaUPC" w:cs="DilleniaUPC"/>
        <w:sz w:val="28"/>
      </w:rPr>
      <w:fldChar w:fldCharType="separate"/>
    </w:r>
    <w:r w:rsidR="00EE7F94">
      <w:rPr>
        <w:rFonts w:ascii="DilleniaUPC" w:hAnsi="DilleniaUPC" w:cs="DilleniaUPC"/>
        <w:noProof/>
        <w:sz w:val="28"/>
      </w:rPr>
      <w:t>3</w:t>
    </w:r>
    <w:r w:rsidRPr="001A0A25">
      <w:rPr>
        <w:rFonts w:ascii="DilleniaUPC" w:hAnsi="DilleniaUPC" w:cs="DilleniaUPC"/>
        <w:sz w:val="28"/>
      </w:rPr>
      <w:fldChar w:fldCharType="end"/>
    </w:r>
  </w:p>
  <w:p w:rsidR="007B2053" w:rsidRPr="001A0A25" w:rsidRDefault="007B2053" w:rsidP="001A0A25">
    <w:pPr>
      <w:pStyle w:val="Footer"/>
      <w:ind w:right="-483"/>
      <w:jc w:val="right"/>
      <w:rPr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85" w:rsidRDefault="00532885">
      <w:r>
        <w:separator/>
      </w:r>
    </w:p>
  </w:footnote>
  <w:footnote w:type="continuationSeparator" w:id="0">
    <w:p w:rsidR="00532885" w:rsidRDefault="0053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3" w:rsidRDefault="007B2053" w:rsidP="0040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B2053" w:rsidRDefault="007B2053" w:rsidP="008E591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3" w:rsidRPr="008E591E" w:rsidRDefault="007B2053" w:rsidP="008E591E">
    <w:pPr>
      <w:pStyle w:val="Header"/>
      <w:framePr w:wrap="around" w:vAnchor="text" w:hAnchor="page" w:x="10261" w:y="1"/>
      <w:rPr>
        <w:rStyle w:val="PageNumber"/>
        <w:rFonts w:cs="DilleniaUPC"/>
        <w:sz w:val="30"/>
        <w:szCs w:val="30"/>
      </w:rPr>
    </w:pPr>
  </w:p>
  <w:p w:rsidR="007B2053" w:rsidRDefault="007B2053" w:rsidP="008E591E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3" w:rsidRDefault="007B2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FA6"/>
    <w:multiLevelType w:val="hybridMultilevel"/>
    <w:tmpl w:val="66CE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5C1E"/>
    <w:multiLevelType w:val="hybridMultilevel"/>
    <w:tmpl w:val="2660AB6A"/>
    <w:lvl w:ilvl="0" w:tplc="77B00B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6AAF"/>
    <w:multiLevelType w:val="multilevel"/>
    <w:tmpl w:val="34A87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3">
    <w:nsid w:val="13310481"/>
    <w:multiLevelType w:val="hybridMultilevel"/>
    <w:tmpl w:val="86FE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6881B56">
      <w:start w:val="1"/>
      <w:numFmt w:val="decimal"/>
      <w:lvlText w:val="%3."/>
      <w:lvlJc w:val="right"/>
      <w:pPr>
        <w:ind w:left="2160" w:hanging="180"/>
      </w:pPr>
      <w:rPr>
        <w:rFonts w:ascii="Cordia New" w:eastAsia="MS Mincho" w:hAnsi="Cordia New" w:cs="DilleniaUP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76316"/>
    <w:multiLevelType w:val="hybridMultilevel"/>
    <w:tmpl w:val="FD38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56EB"/>
    <w:multiLevelType w:val="hybridMultilevel"/>
    <w:tmpl w:val="A3B4A396"/>
    <w:lvl w:ilvl="0" w:tplc="639E0D7A">
      <w:start w:val="1"/>
      <w:numFmt w:val="decimal"/>
      <w:lvlText w:val="%1."/>
      <w:lvlJc w:val="left"/>
      <w:pPr>
        <w:ind w:left="1080" w:hanging="360"/>
      </w:pPr>
      <w:rPr>
        <w:rFonts w:ascii="Browallia New" w:eastAsia="Times New Roman" w:hAnsi="Browallia New" w:cs="Browalli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C36B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937F72"/>
    <w:multiLevelType w:val="hybridMultilevel"/>
    <w:tmpl w:val="7C86A2FA"/>
    <w:lvl w:ilvl="0" w:tplc="9594C89C">
      <w:start w:val="1"/>
      <w:numFmt w:val="decimal"/>
      <w:lvlText w:val="(%1)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27B86CC4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9">
    <w:nsid w:val="2ACB6D19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E0602F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F47BF1"/>
    <w:multiLevelType w:val="hybridMultilevel"/>
    <w:tmpl w:val="E5AEFF38"/>
    <w:lvl w:ilvl="0" w:tplc="C8CCD46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BD110A6"/>
    <w:multiLevelType w:val="multilevel"/>
    <w:tmpl w:val="00B44D5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13">
    <w:nsid w:val="48925CCA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4">
    <w:nsid w:val="50812661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5">
    <w:nsid w:val="51A57A18"/>
    <w:multiLevelType w:val="hybridMultilevel"/>
    <w:tmpl w:val="B9B8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17868"/>
    <w:multiLevelType w:val="hybridMultilevel"/>
    <w:tmpl w:val="5764F158"/>
    <w:lvl w:ilvl="0" w:tplc="585299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EC4DAB"/>
    <w:multiLevelType w:val="hybridMultilevel"/>
    <w:tmpl w:val="D256E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3F7258"/>
    <w:multiLevelType w:val="multilevel"/>
    <w:tmpl w:val="DBBE8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9">
    <w:nsid w:val="78AC2201"/>
    <w:multiLevelType w:val="hybridMultilevel"/>
    <w:tmpl w:val="1BAAAA66"/>
    <w:lvl w:ilvl="0" w:tplc="B5AE4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C05572"/>
    <w:multiLevelType w:val="hybridMultilevel"/>
    <w:tmpl w:val="7282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619E0"/>
    <w:multiLevelType w:val="multilevel"/>
    <w:tmpl w:val="7CD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4"/>
  </w:num>
  <w:num w:numId="5">
    <w:abstractNumId w:val="18"/>
  </w:num>
  <w:num w:numId="6">
    <w:abstractNumId w:val="4"/>
  </w:num>
  <w:num w:numId="7">
    <w:abstractNumId w:val="13"/>
  </w:num>
  <w:num w:numId="8">
    <w:abstractNumId w:val="8"/>
  </w:num>
  <w:num w:numId="9">
    <w:abstractNumId w:val="0"/>
  </w:num>
  <w:num w:numId="10">
    <w:abstractNumId w:val="20"/>
  </w:num>
  <w:num w:numId="11">
    <w:abstractNumId w:val="3"/>
  </w:num>
  <w:num w:numId="12">
    <w:abstractNumId w:val="2"/>
  </w:num>
  <w:num w:numId="13">
    <w:abstractNumId w:val="21"/>
  </w:num>
  <w:num w:numId="14">
    <w:abstractNumId w:val="15"/>
  </w:num>
  <w:num w:numId="15">
    <w:abstractNumId w:val="6"/>
  </w:num>
  <w:num w:numId="16">
    <w:abstractNumId w:val="10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61"/>
    <w:rsid w:val="000021BB"/>
    <w:rsid w:val="00014216"/>
    <w:rsid w:val="00020393"/>
    <w:rsid w:val="00022F26"/>
    <w:rsid w:val="0002561B"/>
    <w:rsid w:val="0003139C"/>
    <w:rsid w:val="000626E4"/>
    <w:rsid w:val="00065C4C"/>
    <w:rsid w:val="00066F75"/>
    <w:rsid w:val="000702E1"/>
    <w:rsid w:val="000774FD"/>
    <w:rsid w:val="0008028C"/>
    <w:rsid w:val="0009038B"/>
    <w:rsid w:val="000903CD"/>
    <w:rsid w:val="00093918"/>
    <w:rsid w:val="00097805"/>
    <w:rsid w:val="000A08F1"/>
    <w:rsid w:val="000C263E"/>
    <w:rsid w:val="000D00A7"/>
    <w:rsid w:val="000D3BA0"/>
    <w:rsid w:val="000E05C7"/>
    <w:rsid w:val="000E6BA0"/>
    <w:rsid w:val="000F3354"/>
    <w:rsid w:val="001064F2"/>
    <w:rsid w:val="00110457"/>
    <w:rsid w:val="00111919"/>
    <w:rsid w:val="00142BAA"/>
    <w:rsid w:val="0015162F"/>
    <w:rsid w:val="001523EF"/>
    <w:rsid w:val="001639A8"/>
    <w:rsid w:val="00166154"/>
    <w:rsid w:val="00176381"/>
    <w:rsid w:val="00176E0A"/>
    <w:rsid w:val="001802D4"/>
    <w:rsid w:val="00196308"/>
    <w:rsid w:val="001A0A25"/>
    <w:rsid w:val="001B5228"/>
    <w:rsid w:val="001C1A4E"/>
    <w:rsid w:val="001C2FB1"/>
    <w:rsid w:val="001C7271"/>
    <w:rsid w:val="001D3FBE"/>
    <w:rsid w:val="001D54BD"/>
    <w:rsid w:val="001D6866"/>
    <w:rsid w:val="001E1F37"/>
    <w:rsid w:val="001E644D"/>
    <w:rsid w:val="002106B3"/>
    <w:rsid w:val="0023443D"/>
    <w:rsid w:val="00250021"/>
    <w:rsid w:val="002553F7"/>
    <w:rsid w:val="00260A99"/>
    <w:rsid w:val="00263532"/>
    <w:rsid w:val="002736DF"/>
    <w:rsid w:val="00290255"/>
    <w:rsid w:val="002A034F"/>
    <w:rsid w:val="002C5C3A"/>
    <w:rsid w:val="002D2E4E"/>
    <w:rsid w:val="002D465C"/>
    <w:rsid w:val="002E0858"/>
    <w:rsid w:val="002F28B9"/>
    <w:rsid w:val="0031009F"/>
    <w:rsid w:val="003153D7"/>
    <w:rsid w:val="00316522"/>
    <w:rsid w:val="00326897"/>
    <w:rsid w:val="00333619"/>
    <w:rsid w:val="00337BC5"/>
    <w:rsid w:val="00352B9E"/>
    <w:rsid w:val="0036096E"/>
    <w:rsid w:val="00364939"/>
    <w:rsid w:val="00365F35"/>
    <w:rsid w:val="00367191"/>
    <w:rsid w:val="003733BA"/>
    <w:rsid w:val="00375CBC"/>
    <w:rsid w:val="003909A5"/>
    <w:rsid w:val="003A0470"/>
    <w:rsid w:val="003A0A87"/>
    <w:rsid w:val="003A5105"/>
    <w:rsid w:val="003A535D"/>
    <w:rsid w:val="003C25A0"/>
    <w:rsid w:val="003C2EE1"/>
    <w:rsid w:val="003C3106"/>
    <w:rsid w:val="003C4EEE"/>
    <w:rsid w:val="003C649E"/>
    <w:rsid w:val="003C70C4"/>
    <w:rsid w:val="003F176B"/>
    <w:rsid w:val="00402A02"/>
    <w:rsid w:val="00433974"/>
    <w:rsid w:val="00433BB3"/>
    <w:rsid w:val="004351CE"/>
    <w:rsid w:val="00435A78"/>
    <w:rsid w:val="00450CBD"/>
    <w:rsid w:val="00451CBD"/>
    <w:rsid w:val="00452D18"/>
    <w:rsid w:val="00455EA6"/>
    <w:rsid w:val="004602E1"/>
    <w:rsid w:val="00471F9C"/>
    <w:rsid w:val="004805EB"/>
    <w:rsid w:val="004A25E9"/>
    <w:rsid w:val="004A2A4B"/>
    <w:rsid w:val="004A4769"/>
    <w:rsid w:val="004A5C96"/>
    <w:rsid w:val="004B0AF2"/>
    <w:rsid w:val="004B14FE"/>
    <w:rsid w:val="004B508E"/>
    <w:rsid w:val="004B605E"/>
    <w:rsid w:val="004D1126"/>
    <w:rsid w:val="004E2E6F"/>
    <w:rsid w:val="004E35AD"/>
    <w:rsid w:val="004E5661"/>
    <w:rsid w:val="004F02A2"/>
    <w:rsid w:val="004F06F6"/>
    <w:rsid w:val="004F14FD"/>
    <w:rsid w:val="004F7176"/>
    <w:rsid w:val="00505526"/>
    <w:rsid w:val="00507604"/>
    <w:rsid w:val="005172A6"/>
    <w:rsid w:val="00522442"/>
    <w:rsid w:val="00530E32"/>
    <w:rsid w:val="00532885"/>
    <w:rsid w:val="00535B3D"/>
    <w:rsid w:val="00536484"/>
    <w:rsid w:val="00546635"/>
    <w:rsid w:val="00550D9C"/>
    <w:rsid w:val="00566035"/>
    <w:rsid w:val="0057173E"/>
    <w:rsid w:val="00572F47"/>
    <w:rsid w:val="00573379"/>
    <w:rsid w:val="00575F8A"/>
    <w:rsid w:val="005879E9"/>
    <w:rsid w:val="00591BC1"/>
    <w:rsid w:val="00592AAA"/>
    <w:rsid w:val="00593DAB"/>
    <w:rsid w:val="005A0E3D"/>
    <w:rsid w:val="005A392A"/>
    <w:rsid w:val="005C6551"/>
    <w:rsid w:val="005D4498"/>
    <w:rsid w:val="005D6D19"/>
    <w:rsid w:val="005E70CE"/>
    <w:rsid w:val="005F3B8F"/>
    <w:rsid w:val="005F4C49"/>
    <w:rsid w:val="0061137A"/>
    <w:rsid w:val="00612768"/>
    <w:rsid w:val="00617E0F"/>
    <w:rsid w:val="00625B2E"/>
    <w:rsid w:val="006435DC"/>
    <w:rsid w:val="006470B6"/>
    <w:rsid w:val="0065004B"/>
    <w:rsid w:val="006564CE"/>
    <w:rsid w:val="00660FCF"/>
    <w:rsid w:val="00670A0E"/>
    <w:rsid w:val="006762C7"/>
    <w:rsid w:val="00676E48"/>
    <w:rsid w:val="0068114E"/>
    <w:rsid w:val="00687629"/>
    <w:rsid w:val="006A2532"/>
    <w:rsid w:val="006A39CA"/>
    <w:rsid w:val="006A3C61"/>
    <w:rsid w:val="006B3710"/>
    <w:rsid w:val="006B38FE"/>
    <w:rsid w:val="006F282A"/>
    <w:rsid w:val="006F5F9C"/>
    <w:rsid w:val="006F7F93"/>
    <w:rsid w:val="007027E1"/>
    <w:rsid w:val="00703D12"/>
    <w:rsid w:val="00705AFC"/>
    <w:rsid w:val="00720AD3"/>
    <w:rsid w:val="007217AA"/>
    <w:rsid w:val="00730851"/>
    <w:rsid w:val="007421E5"/>
    <w:rsid w:val="00744461"/>
    <w:rsid w:val="00747A27"/>
    <w:rsid w:val="007522F2"/>
    <w:rsid w:val="00775FFE"/>
    <w:rsid w:val="007878A7"/>
    <w:rsid w:val="00794561"/>
    <w:rsid w:val="007B2053"/>
    <w:rsid w:val="007B33E9"/>
    <w:rsid w:val="007C0D7D"/>
    <w:rsid w:val="007C621A"/>
    <w:rsid w:val="007F1439"/>
    <w:rsid w:val="007F23F9"/>
    <w:rsid w:val="007F321D"/>
    <w:rsid w:val="00821CC8"/>
    <w:rsid w:val="00823789"/>
    <w:rsid w:val="00833FCD"/>
    <w:rsid w:val="0085170C"/>
    <w:rsid w:val="0085780E"/>
    <w:rsid w:val="00871814"/>
    <w:rsid w:val="0087727F"/>
    <w:rsid w:val="00884211"/>
    <w:rsid w:val="00885F47"/>
    <w:rsid w:val="008928E9"/>
    <w:rsid w:val="008A41A5"/>
    <w:rsid w:val="008A7A00"/>
    <w:rsid w:val="008B240C"/>
    <w:rsid w:val="008B2A87"/>
    <w:rsid w:val="008B429A"/>
    <w:rsid w:val="008B5F75"/>
    <w:rsid w:val="008C00D0"/>
    <w:rsid w:val="008C2ED1"/>
    <w:rsid w:val="008C359B"/>
    <w:rsid w:val="008C62A0"/>
    <w:rsid w:val="008D5232"/>
    <w:rsid w:val="008E0600"/>
    <w:rsid w:val="008E21E7"/>
    <w:rsid w:val="008E591E"/>
    <w:rsid w:val="008F710B"/>
    <w:rsid w:val="00915477"/>
    <w:rsid w:val="00931BFF"/>
    <w:rsid w:val="0093476E"/>
    <w:rsid w:val="00953862"/>
    <w:rsid w:val="00955B39"/>
    <w:rsid w:val="0095675E"/>
    <w:rsid w:val="00962188"/>
    <w:rsid w:val="00964D74"/>
    <w:rsid w:val="0096671F"/>
    <w:rsid w:val="00966F72"/>
    <w:rsid w:val="0097019D"/>
    <w:rsid w:val="00997A0F"/>
    <w:rsid w:val="009B6F06"/>
    <w:rsid w:val="009D0B58"/>
    <w:rsid w:val="009D2977"/>
    <w:rsid w:val="009E144F"/>
    <w:rsid w:val="009F1E9D"/>
    <w:rsid w:val="00A00017"/>
    <w:rsid w:val="00A02C44"/>
    <w:rsid w:val="00A10C17"/>
    <w:rsid w:val="00A13C70"/>
    <w:rsid w:val="00A30A75"/>
    <w:rsid w:val="00A358BE"/>
    <w:rsid w:val="00A40D68"/>
    <w:rsid w:val="00A510CA"/>
    <w:rsid w:val="00A62229"/>
    <w:rsid w:val="00A77055"/>
    <w:rsid w:val="00A8080C"/>
    <w:rsid w:val="00A80FE9"/>
    <w:rsid w:val="00A8165E"/>
    <w:rsid w:val="00AA420C"/>
    <w:rsid w:val="00AB6163"/>
    <w:rsid w:val="00AC39E3"/>
    <w:rsid w:val="00AC79BE"/>
    <w:rsid w:val="00AD2419"/>
    <w:rsid w:val="00AD3B79"/>
    <w:rsid w:val="00AE2659"/>
    <w:rsid w:val="00AE775C"/>
    <w:rsid w:val="00AF038D"/>
    <w:rsid w:val="00AF08CC"/>
    <w:rsid w:val="00B35C59"/>
    <w:rsid w:val="00B421AF"/>
    <w:rsid w:val="00B444E7"/>
    <w:rsid w:val="00B47B50"/>
    <w:rsid w:val="00B52C07"/>
    <w:rsid w:val="00B53670"/>
    <w:rsid w:val="00B5541B"/>
    <w:rsid w:val="00B573BB"/>
    <w:rsid w:val="00B705CC"/>
    <w:rsid w:val="00B721DD"/>
    <w:rsid w:val="00B735AD"/>
    <w:rsid w:val="00B85AB3"/>
    <w:rsid w:val="00B91807"/>
    <w:rsid w:val="00B96869"/>
    <w:rsid w:val="00BA064B"/>
    <w:rsid w:val="00BA1271"/>
    <w:rsid w:val="00BA68A5"/>
    <w:rsid w:val="00BB4443"/>
    <w:rsid w:val="00BB599F"/>
    <w:rsid w:val="00BB60E6"/>
    <w:rsid w:val="00BB722E"/>
    <w:rsid w:val="00BD4C36"/>
    <w:rsid w:val="00BD69B1"/>
    <w:rsid w:val="00BF2606"/>
    <w:rsid w:val="00C01373"/>
    <w:rsid w:val="00C047A9"/>
    <w:rsid w:val="00C1492F"/>
    <w:rsid w:val="00C1766B"/>
    <w:rsid w:val="00C20E3B"/>
    <w:rsid w:val="00C21487"/>
    <w:rsid w:val="00C3282D"/>
    <w:rsid w:val="00C34F29"/>
    <w:rsid w:val="00C370FF"/>
    <w:rsid w:val="00C3722D"/>
    <w:rsid w:val="00C60A5C"/>
    <w:rsid w:val="00C657A6"/>
    <w:rsid w:val="00C659AA"/>
    <w:rsid w:val="00C7258B"/>
    <w:rsid w:val="00C73946"/>
    <w:rsid w:val="00C77B8C"/>
    <w:rsid w:val="00CA4E8A"/>
    <w:rsid w:val="00CA5EC3"/>
    <w:rsid w:val="00CC5485"/>
    <w:rsid w:val="00CD2EDC"/>
    <w:rsid w:val="00CD39C2"/>
    <w:rsid w:val="00CD6628"/>
    <w:rsid w:val="00CE2F92"/>
    <w:rsid w:val="00CE62E1"/>
    <w:rsid w:val="00CF4050"/>
    <w:rsid w:val="00CF5C0E"/>
    <w:rsid w:val="00D00099"/>
    <w:rsid w:val="00D02938"/>
    <w:rsid w:val="00D10EBE"/>
    <w:rsid w:val="00D229B0"/>
    <w:rsid w:val="00D23AD2"/>
    <w:rsid w:val="00D240D2"/>
    <w:rsid w:val="00D24E66"/>
    <w:rsid w:val="00D25352"/>
    <w:rsid w:val="00D2751B"/>
    <w:rsid w:val="00D33589"/>
    <w:rsid w:val="00D34455"/>
    <w:rsid w:val="00D34858"/>
    <w:rsid w:val="00D430B5"/>
    <w:rsid w:val="00D5679C"/>
    <w:rsid w:val="00D603DD"/>
    <w:rsid w:val="00D61041"/>
    <w:rsid w:val="00D65504"/>
    <w:rsid w:val="00D7464F"/>
    <w:rsid w:val="00D74697"/>
    <w:rsid w:val="00D81400"/>
    <w:rsid w:val="00D84B9C"/>
    <w:rsid w:val="00D94BB3"/>
    <w:rsid w:val="00DA16C3"/>
    <w:rsid w:val="00DA2D10"/>
    <w:rsid w:val="00DB2BEE"/>
    <w:rsid w:val="00DB68AA"/>
    <w:rsid w:val="00DC4E9A"/>
    <w:rsid w:val="00DC694A"/>
    <w:rsid w:val="00DD1FCB"/>
    <w:rsid w:val="00DD3433"/>
    <w:rsid w:val="00DD4184"/>
    <w:rsid w:val="00DF1D49"/>
    <w:rsid w:val="00DF7B28"/>
    <w:rsid w:val="00E120D2"/>
    <w:rsid w:val="00E12F3F"/>
    <w:rsid w:val="00E23969"/>
    <w:rsid w:val="00E26EB4"/>
    <w:rsid w:val="00E31797"/>
    <w:rsid w:val="00E40589"/>
    <w:rsid w:val="00E40E0F"/>
    <w:rsid w:val="00E45496"/>
    <w:rsid w:val="00E4596F"/>
    <w:rsid w:val="00E502EA"/>
    <w:rsid w:val="00E5549A"/>
    <w:rsid w:val="00E67FA8"/>
    <w:rsid w:val="00E70077"/>
    <w:rsid w:val="00E76FAA"/>
    <w:rsid w:val="00E82529"/>
    <w:rsid w:val="00E969F6"/>
    <w:rsid w:val="00E97DB8"/>
    <w:rsid w:val="00EB292C"/>
    <w:rsid w:val="00EC64B9"/>
    <w:rsid w:val="00EC6FC0"/>
    <w:rsid w:val="00ED1174"/>
    <w:rsid w:val="00ED6528"/>
    <w:rsid w:val="00ED772B"/>
    <w:rsid w:val="00EE7F94"/>
    <w:rsid w:val="00EF5740"/>
    <w:rsid w:val="00F02AE9"/>
    <w:rsid w:val="00F02D47"/>
    <w:rsid w:val="00F05CB8"/>
    <w:rsid w:val="00F11286"/>
    <w:rsid w:val="00F22D59"/>
    <w:rsid w:val="00F25CE8"/>
    <w:rsid w:val="00F27E0E"/>
    <w:rsid w:val="00F31314"/>
    <w:rsid w:val="00F317F6"/>
    <w:rsid w:val="00F32E23"/>
    <w:rsid w:val="00F33B94"/>
    <w:rsid w:val="00F37397"/>
    <w:rsid w:val="00F40C87"/>
    <w:rsid w:val="00F53D12"/>
    <w:rsid w:val="00F56266"/>
    <w:rsid w:val="00F757DC"/>
    <w:rsid w:val="00F7792F"/>
    <w:rsid w:val="00F871ED"/>
    <w:rsid w:val="00FA3B8C"/>
    <w:rsid w:val="00FB1B35"/>
    <w:rsid w:val="00FB4E0C"/>
    <w:rsid w:val="00FC03C4"/>
    <w:rsid w:val="00FC555F"/>
    <w:rsid w:val="00FE0655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link w:val="FooterChar"/>
    <w:uiPriority w:val="99"/>
    <w:rsid w:val="008E591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62229"/>
    <w:rPr>
      <w:sz w:val="24"/>
      <w:szCs w:val="28"/>
      <w:lang w:eastAsia="ja-JP"/>
    </w:rPr>
  </w:style>
  <w:style w:type="table" w:styleId="TableGrid">
    <w:name w:val="Table Grid"/>
    <w:basedOn w:val="TableNormal"/>
    <w:rsid w:val="00031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rsid w:val="000313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link w:val="FooterChar"/>
    <w:uiPriority w:val="99"/>
    <w:rsid w:val="008E591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62229"/>
    <w:rPr>
      <w:sz w:val="24"/>
      <w:szCs w:val="28"/>
      <w:lang w:eastAsia="ja-JP"/>
    </w:rPr>
  </w:style>
  <w:style w:type="table" w:styleId="TableGrid">
    <w:name w:val="Table Grid"/>
    <w:basedOn w:val="TableNormal"/>
    <w:rsid w:val="00031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rsid w:val="000313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B007-66DA-4A88-B95E-C21A74B7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3</cp:revision>
  <cp:lastPrinted>2015-01-16T04:05:00Z</cp:lastPrinted>
  <dcterms:created xsi:type="dcterms:W3CDTF">2015-04-27T09:16:00Z</dcterms:created>
  <dcterms:modified xsi:type="dcterms:W3CDTF">2015-04-27T09:17:00Z</dcterms:modified>
</cp:coreProperties>
</file>