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25" w:rsidRPr="00C753DD" w:rsidRDefault="000A5E25" w:rsidP="000A5E25">
      <w:pPr>
        <w:pStyle w:val="Caption"/>
        <w:rPr>
          <w:rFonts w:ascii="Times New Roman" w:hAnsi="Times New Roman" w:hint="cs"/>
          <w:sz w:val="50"/>
          <w:szCs w:val="50"/>
          <w:cs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793224" wp14:editId="44853F2F">
                <wp:simplePos x="0" y="0"/>
                <wp:positionH relativeFrom="column">
                  <wp:posOffset>-611505</wp:posOffset>
                </wp:positionH>
                <wp:positionV relativeFrom="paragraph">
                  <wp:posOffset>-178435</wp:posOffset>
                </wp:positionV>
                <wp:extent cx="3383280" cy="4178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25" w:rsidRDefault="000A5E25" w:rsidP="000A5E25">
                            <w:pP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โปรดพิมพ์</w:t>
                            </w:r>
                            <w: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93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15pt;margin-top:-14.05pt;width:266.4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rhtA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" o:allowincell="f" filled="f" stroked="f">
                <v:textbox>
                  <w:txbxContent>
                    <w:p w:rsidR="000A5E25" w:rsidRDefault="000A5E25" w:rsidP="000A5E25">
                      <w:pP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โปรดพิมพ์</w:t>
                      </w:r>
                      <w: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247F0">
        <w:rPr>
          <w:sz w:val="50"/>
          <w:szCs w:val="50"/>
          <w:cs/>
        </w:rPr>
        <w:t>แบบฟอร์ม</w:t>
      </w:r>
      <w:r w:rsidRPr="005247F0">
        <w:rPr>
          <w:rFonts w:hint="cs"/>
          <w:sz w:val="50"/>
          <w:szCs w:val="50"/>
          <w:cs/>
        </w:rPr>
        <w:t>ข้อมูล</w:t>
      </w:r>
      <w:r w:rsidRPr="005247F0">
        <w:rPr>
          <w:sz w:val="50"/>
          <w:szCs w:val="50"/>
          <w:cs/>
        </w:rPr>
        <w:t>บริษัทสมาชิก</w:t>
      </w:r>
      <w:r w:rsidRPr="005247F0">
        <w:rPr>
          <w:rFonts w:hint="cs"/>
          <w:sz w:val="50"/>
          <w:szCs w:val="50"/>
          <w:cs/>
        </w:rPr>
        <w:t xml:space="preserve">ชมรมวาณิชธนกิจ </w:t>
      </w:r>
      <w:r>
        <w:rPr>
          <w:rFonts w:ascii="Times New Roman" w:hAnsi="Times New Roman" w:hint="cs"/>
          <w:sz w:val="50"/>
          <w:szCs w:val="50"/>
          <w:cs/>
        </w:rPr>
        <w:t xml:space="preserve">ประจำปี </w:t>
      </w:r>
      <w:r w:rsidR="001E359C">
        <w:rPr>
          <w:rFonts w:ascii="Times New Roman" w:hAnsi="Times New Roman" w:hint="cs"/>
          <w:sz w:val="50"/>
          <w:szCs w:val="50"/>
          <w:cs/>
        </w:rPr>
        <w:t>2565</w:t>
      </w:r>
    </w:p>
    <w:p w:rsidR="000A5E25" w:rsidRDefault="000A5E25" w:rsidP="000A5E25">
      <w:pPr>
        <w:rPr>
          <w:sz w:val="10"/>
          <w:szCs w:val="10"/>
        </w:rPr>
      </w:pPr>
    </w:p>
    <w:p w:rsidR="000A5E25" w:rsidRDefault="000A5E25" w:rsidP="00400F19">
      <w:pPr>
        <w:tabs>
          <w:tab w:val="left" w:pos="9639"/>
          <w:tab w:val="left" w:leader="underscore" w:pos="14400"/>
        </w:tabs>
        <w:ind w:right="-618"/>
        <w:rPr>
          <w:rFonts w:ascii="Times New Roman" w:hAnsi="DilleniaUPC" w:cs="DilleniaUPC"/>
          <w:sz w:val="30"/>
          <w:szCs w:val="30"/>
        </w:rPr>
      </w:pPr>
      <w:r>
        <w:rPr>
          <w:rFonts w:ascii="Times New Roman" w:hAnsi="DilleniaUPC" w:cs="DilleniaUPC"/>
          <w:sz w:val="30"/>
          <w:szCs w:val="30"/>
        </w:rPr>
        <w:tab/>
      </w:r>
      <w:r>
        <w:rPr>
          <w:rFonts w:ascii="Times New Roman" w:hAnsi="DilleniaUPC" w:cs="DilleniaUPC"/>
          <w:sz w:val="30"/>
          <w:szCs w:val="30"/>
          <w:cs/>
        </w:rPr>
        <w:t>วันที่</w:t>
      </w:r>
      <w:r>
        <w:rPr>
          <w:rFonts w:ascii="Times New Roman" w:hAnsi="DilleniaUPC" w:cs="DilleniaUPC"/>
          <w:sz w:val="30"/>
          <w:szCs w:val="30"/>
        </w:rPr>
        <w:t xml:space="preserve"> </w:t>
      </w:r>
      <w:r>
        <w:rPr>
          <w:rFonts w:ascii="Times New Roman" w:hAnsi="DilleniaUPC" w:cs="DilleniaUPC"/>
          <w:sz w:val="30"/>
          <w:szCs w:val="30"/>
        </w:rPr>
        <w:tab/>
      </w:r>
    </w:p>
    <w:p w:rsidR="000A5E25" w:rsidRDefault="000A5E25" w:rsidP="00400F19">
      <w:pPr>
        <w:tabs>
          <w:tab w:val="left" w:leader="underscore" w:pos="5760"/>
          <w:tab w:val="left" w:leader="underscore" w:pos="9630"/>
          <w:tab w:val="left" w:leader="underscore" w:pos="14400"/>
        </w:tabs>
        <w:spacing w:before="120"/>
        <w:ind w:left="-994" w:right="-619"/>
        <w:rPr>
          <w:rFonts w:ascii="Times New Roman" w:hAnsi="DilleniaUPC" w:cs="DilleniaUPC"/>
          <w:sz w:val="30"/>
          <w:szCs w:val="30"/>
        </w:rPr>
      </w:pPr>
      <w:r>
        <w:rPr>
          <w:rFonts w:ascii="Times New Roman" w:hAnsi="DilleniaUPC" w:cs="DilleniaUPC"/>
          <w:sz w:val="30"/>
          <w:szCs w:val="30"/>
          <w:cs/>
        </w:rPr>
        <w:t>ชื่อผู้</w:t>
      </w:r>
      <w:r>
        <w:rPr>
          <w:rFonts w:ascii="Times New Roman" w:hAnsi="DilleniaUPC" w:cs="DilleniaUPC" w:hint="cs"/>
          <w:sz w:val="30"/>
          <w:szCs w:val="30"/>
          <w:cs/>
        </w:rPr>
        <w:t>ติดต่อประสานงาน</w:t>
      </w:r>
      <w:r>
        <w:rPr>
          <w:rFonts w:ascii="Times New Roman" w:hAnsi="DilleniaUPC" w:cs="DilleniaUPC"/>
          <w:sz w:val="30"/>
          <w:szCs w:val="30"/>
        </w:rPr>
        <w:t>/</w:t>
      </w:r>
      <w:r>
        <w:rPr>
          <w:rFonts w:ascii="Times New Roman" w:hAnsi="DilleniaUPC" w:cs="DilleniaUPC" w:hint="cs"/>
          <w:sz w:val="30"/>
          <w:szCs w:val="30"/>
          <w:cs/>
        </w:rPr>
        <w:t>เลขานุการ</w:t>
      </w:r>
      <w:r>
        <w:rPr>
          <w:rFonts w:ascii="Times New Roman" w:hAnsi="DilleniaUPC" w:cs="DilleniaUPC"/>
          <w:sz w:val="30"/>
          <w:szCs w:val="30"/>
        </w:rPr>
        <w:tab/>
      </w:r>
      <w:r>
        <w:rPr>
          <w:rFonts w:ascii="Times New Roman" w:hAnsi="DilleniaUPC" w:cs="DilleniaUPC"/>
          <w:sz w:val="30"/>
          <w:szCs w:val="30"/>
          <w:cs/>
        </w:rPr>
        <w:t>โทรศัพท์</w:t>
      </w:r>
      <w:bookmarkStart w:id="0" w:name="_GoBack"/>
      <w:bookmarkEnd w:id="0"/>
      <w:r>
        <w:rPr>
          <w:rFonts w:ascii="Times New Roman" w:hAnsi="DilleniaUPC" w:cs="DilleniaUPC"/>
          <w:sz w:val="30"/>
          <w:szCs w:val="30"/>
        </w:rPr>
        <w:tab/>
      </w:r>
      <w:r w:rsidRPr="00EC287E">
        <w:rPr>
          <w:rFonts w:cs="Cordia New"/>
        </w:rPr>
        <w:t>E-mail</w:t>
      </w:r>
      <w:r w:rsidRPr="00A34C1F">
        <w:rPr>
          <w:rFonts w:ascii="Times New Roman" w:hAnsi="Times New Roman" w:cs="Cordia New"/>
          <w:sz w:val="30"/>
          <w:szCs w:val="30"/>
        </w:rPr>
        <w:tab/>
      </w:r>
    </w:p>
    <w:p w:rsidR="000A5E25" w:rsidRDefault="000A5E25" w:rsidP="000A5E25">
      <w:pPr>
        <w:ind w:right="-618"/>
        <w:rPr>
          <w:rFonts w:ascii="Times New Roman" w:hAnsi="DilleniaUPC" w:cs="DilleniaUPC"/>
          <w:sz w:val="20"/>
          <w:szCs w:val="20"/>
        </w:rPr>
      </w:pPr>
    </w:p>
    <w:tbl>
      <w:tblPr>
        <w:tblW w:w="1587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6521"/>
        <w:gridCol w:w="6520"/>
      </w:tblGrid>
      <w:tr w:rsidR="000A5E25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ภาษาอังกฤษ</w:t>
            </w:r>
          </w:p>
        </w:tc>
      </w:tr>
      <w:tr w:rsidR="000A5E25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ind w:left="284" w:hanging="284"/>
              <w:rPr>
                <w:rFonts w:ascii="Times New Roman" w:hAnsi="BrowalliaUPC" w:cs="BrowalliaUPC"/>
                <w:sz w:val="30"/>
                <w:szCs w:val="30"/>
              </w:rPr>
            </w:pP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1.</w:t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  <w:t>บริษัท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</w:tcBorders>
          </w:tcPr>
          <w:p w:rsidR="000A5E25" w:rsidRDefault="000A5E25" w:rsidP="006D073E">
            <w:pPr>
              <w:rPr>
                <w:rFonts w:ascii="Times New Roman" w:hAnsi="DilleniaUPC" w:cs="DilleniaUPC"/>
                <w:sz w:val="30"/>
                <w:szCs w:val="30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rPr>
                <w:rFonts w:ascii="Times New Roman" w:hAnsi="DilleniaUPC" w:cs="DilleniaUPC"/>
                <w:sz w:val="30"/>
                <w:szCs w:val="30"/>
              </w:rPr>
            </w:pPr>
          </w:p>
        </w:tc>
      </w:tr>
      <w:tr w:rsidR="000A5E25" w:rsidRPr="009B1365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ชื่อบริษัท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ชื่อย่อ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ที่อยู่</w:t>
            </w:r>
            <w:r>
              <w:rPr>
                <w:rFonts w:ascii="Times New Roman" w:hAnsi="DilleniaUPC" w:cs="DilleniaUPC" w:hint="cs"/>
                <w:cs/>
              </w:rPr>
              <w:t>สำหรับใบเสร็จรับเงิน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ind w:firstLine="601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9B1365" w:rsidRDefault="000A5E25" w:rsidP="006D073E">
            <w:pPr>
              <w:tabs>
                <w:tab w:val="left" w:pos="742"/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/>
                <w:cs/>
              </w:rPr>
              <w:t>โทรศัพท์</w:t>
            </w:r>
            <w:r w:rsidRPr="009B1365">
              <w:rPr>
                <w:rFonts w:ascii="Times New Roman" w:hAnsi="DilleniaUPC" w:cs="DilleniaUPC"/>
              </w:rPr>
              <w:tab/>
            </w:r>
            <w:r w:rsidRPr="00420CC8">
              <w:t>: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9B1365" w:rsidRDefault="003D67CC" w:rsidP="003D67CC">
            <w:pPr>
              <w:tabs>
                <w:tab w:val="left" w:pos="978"/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>
              <w:t>Web Site</w:t>
            </w:r>
            <w:r w:rsidR="000A5E25">
              <w:rPr>
                <w:rFonts w:ascii="Times New Roman" w:hAnsi="DilleniaUPC" w:cs="DilleniaUPC" w:hint="cs"/>
                <w:cs/>
              </w:rPr>
              <w:t>)</w:t>
            </w:r>
            <w:r w:rsidR="000A5E25" w:rsidRPr="009B1365">
              <w:rPr>
                <w:rFonts w:ascii="Times New Roman" w:hAnsi="DilleniaUPC" w:cs="DilleniaUPC"/>
              </w:rPr>
              <w:t xml:space="preserve"> </w:t>
            </w:r>
            <w:r w:rsidR="000A5E25" w:rsidRPr="00420CC8">
              <w:t>:</w:t>
            </w:r>
            <w:r>
              <w:rPr>
                <w:rFonts w:ascii="Times New Roman" w:hAnsi="DilleniaUPC" w:cs="DilleniaUPC"/>
                <w:cs/>
              </w:rPr>
              <w:tab/>
            </w:r>
            <w:r w:rsidR="000A5E25"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5" w:rsidRPr="003E2973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  <w:r w:rsidRPr="003E2973"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2. ผู้บริหารสูงสุดของบริษัท</w:t>
            </w:r>
          </w:p>
        </w:tc>
        <w:tc>
          <w:tcPr>
            <w:tcW w:w="6521" w:type="dxa"/>
            <w:tcBorders>
              <w:left w:val="nil"/>
            </w:tcBorders>
          </w:tcPr>
          <w:p w:rsidR="000A5E25" w:rsidRDefault="000A5E25" w:rsidP="006D073E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ตำแหน่ง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Name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Position</w:t>
            </w:r>
          </w:p>
        </w:tc>
      </w:tr>
      <w:tr w:rsidR="000A5E25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647F41">
              <w:rPr>
                <w:rFonts w:ascii="Times New Roman" w:hAnsi="DilleniaUPC" w:cs="DilleniaUPC" w:hint="cs"/>
                <w:cs/>
              </w:rPr>
              <w:t xml:space="preserve">2.1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 w:rsidRPr="00647F41">
              <w:rPr>
                <w:rFonts w:ascii="Times New Roman" w:hAnsi="DilleniaUPC" w:cs="DilleniaUPC" w:hint="cs"/>
                <w:cs/>
              </w:rPr>
              <w:t>2.1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Tr="006D073E"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r w:rsidRPr="00647F41">
              <w:t>E-mail :</w:t>
            </w:r>
            <w:r w:rsidRPr="00647F41">
              <w:rPr>
                <w:rFonts w:cs="DilleniaUPC"/>
                <w:cs/>
              </w:rPr>
              <w:tab/>
            </w:r>
          </w:p>
        </w:tc>
      </w:tr>
      <w:tr w:rsidR="000A5E25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</w:rPr>
            </w:pP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แทนบริษัท</w:t>
            </w:r>
          </w:p>
        </w:tc>
        <w:tc>
          <w:tcPr>
            <w:tcW w:w="6521" w:type="dxa"/>
            <w:tcBorders>
              <w:left w:val="nil"/>
            </w:tcBorders>
          </w:tcPr>
          <w:p w:rsidR="000A5E25" w:rsidRDefault="000A5E25" w:rsidP="006D073E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ตำแหน่ง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Default="000A5E25" w:rsidP="006D073E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Name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Position</w:t>
            </w:r>
          </w:p>
        </w:tc>
      </w:tr>
      <w:tr w:rsidR="000A5E25" w:rsidRPr="00647F41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647F41" w:rsidRDefault="000A5E25" w:rsidP="006D073E">
            <w:pPr>
              <w:ind w:left="567" w:hanging="283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 xml:space="preserve">.1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>.1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647F41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647F41" w:rsidRDefault="000A5E25" w:rsidP="006D073E">
            <w:pPr>
              <w:ind w:left="567" w:firstLine="34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2459"/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  <w:r>
              <w:rPr>
                <w:rFonts w:ascii="Times New Roman" w:hAnsi="DilleniaUPC" w:cs="DilleniaUPC" w:hint="cs"/>
                <w:cs/>
              </w:rPr>
              <w:t>หมายเลขบัตรประชาชน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r w:rsidRPr="00647F41">
              <w:t>E-mail :</w:t>
            </w:r>
            <w:r w:rsidRPr="00647F41">
              <w:rPr>
                <w:rFonts w:cs="DilleniaUPC"/>
                <w:cs/>
              </w:rPr>
              <w:tab/>
            </w:r>
          </w:p>
        </w:tc>
      </w:tr>
      <w:tr w:rsidR="000A5E25" w:rsidRPr="00647F41" w:rsidTr="006D073E">
        <w:tc>
          <w:tcPr>
            <w:tcW w:w="2836" w:type="dxa"/>
            <w:tcBorders>
              <w:left w:val="single" w:sz="12" w:space="0" w:color="auto"/>
            </w:tcBorders>
          </w:tcPr>
          <w:p w:rsidR="000A5E25" w:rsidRPr="00647F41" w:rsidRDefault="000A5E25" w:rsidP="006D073E">
            <w:pPr>
              <w:ind w:left="567" w:hanging="283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 xml:space="preserve">.2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>.2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647F41" w:rsidTr="006D073E"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</w:tcPr>
          <w:p w:rsidR="000A5E25" w:rsidRPr="00647F41" w:rsidRDefault="000A5E25" w:rsidP="006D073E">
            <w:pPr>
              <w:ind w:left="567" w:firstLine="34"/>
              <w:rPr>
                <w:rFonts w:ascii="Times New Roman" w:hAnsi="DilleniaUPC" w:cs="DilleniaUPC"/>
                <w:cs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2459"/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 w:rsidRPr="00647F41"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  <w:r>
              <w:rPr>
                <w:rFonts w:ascii="Times New Roman" w:hAnsi="DilleniaUPC" w:cs="DilleniaUPC" w:hint="cs"/>
                <w:cs/>
              </w:rPr>
              <w:t>หมายเลขบัตรประชาชน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r w:rsidRPr="00647F41">
              <w:t>E-mail :</w:t>
            </w:r>
            <w:r w:rsidRPr="00647F41">
              <w:rPr>
                <w:rFonts w:cs="DilleniaUPC" w:hint="cs"/>
                <w:cs/>
              </w:rPr>
              <w:tab/>
            </w:r>
          </w:p>
        </w:tc>
      </w:tr>
    </w:tbl>
    <w:p w:rsidR="000A5E25" w:rsidRDefault="000A5E25" w:rsidP="000A5E25">
      <w:pPr>
        <w:ind w:left="-851" w:right="-618"/>
        <w:rPr>
          <w:rFonts w:ascii="Times New Roman" w:hAnsi="DilleniaUPC" w:cs="DilleniaUPC"/>
          <w:sz w:val="30"/>
          <w:szCs w:val="30"/>
        </w:rPr>
      </w:pPr>
    </w:p>
    <w:p w:rsidR="000A5E25" w:rsidRPr="00647F41" w:rsidRDefault="000A5E25" w:rsidP="000A5E25">
      <w:pPr>
        <w:tabs>
          <w:tab w:val="left" w:pos="1418"/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 w:rsidRPr="00647F41"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>______________________________________</w:t>
      </w:r>
      <w:r>
        <w:rPr>
          <w:rFonts w:ascii="Times New Roman" w:hAnsi="DilleniaUPC" w:cs="DilleniaUPC"/>
        </w:rPr>
        <w:tab/>
      </w:r>
    </w:p>
    <w:p w:rsidR="000A5E25" w:rsidRDefault="000A5E25" w:rsidP="000A5E25">
      <w:pPr>
        <w:tabs>
          <w:tab w:val="left" w:pos="1418"/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(ประทับตราบริษัท)</w:t>
      </w:r>
      <w:r>
        <w:rPr>
          <w:rFonts w:ascii="Times New Roman" w:hAnsi="DilleniaUPC" w:cs="DilleniaUPC"/>
        </w:rPr>
        <w:tab/>
      </w:r>
    </w:p>
    <w:p w:rsidR="000A5E25" w:rsidRDefault="000A5E25" w:rsidP="000A5E25">
      <w:pPr>
        <w:tabs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(</w:t>
      </w:r>
      <w:r>
        <w:rPr>
          <w:rFonts w:ascii="Times New Roman" w:hAnsi="DilleniaUPC" w:cs="DilleniaUPC"/>
        </w:rPr>
        <w:t>_____________________________________</w:t>
      </w:r>
      <w:r>
        <w:rPr>
          <w:rFonts w:ascii="Times New Roman" w:hAnsi="DilleniaUPC" w:cs="DilleniaUPC" w:hint="cs"/>
          <w:cs/>
        </w:rPr>
        <w:t xml:space="preserve"> )</w:t>
      </w:r>
    </w:p>
    <w:p w:rsidR="000A5E25" w:rsidRDefault="000A5E25" w:rsidP="000A5E25">
      <w:pPr>
        <w:tabs>
          <w:tab w:val="center" w:pos="9639"/>
        </w:tabs>
        <w:ind w:right="-618"/>
        <w:rPr>
          <w:rFonts w:ascii="Times New Roman" w:hAnsi="DilleniaUPC" w:cs="DilleniaUPC"/>
          <w:b/>
          <w:bCs/>
          <w:u w:val="single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ผู้มีอำนาจลงนาม</w:t>
      </w:r>
    </w:p>
    <w:p w:rsidR="000A5E25" w:rsidRDefault="000A5E25" w:rsidP="000A5E25">
      <w:pPr>
        <w:tabs>
          <w:tab w:val="center" w:pos="9639"/>
        </w:tabs>
        <w:ind w:right="-618"/>
        <w:rPr>
          <w:rFonts w:ascii="Times New Roman" w:hAnsi="DilleniaUPC" w:cs="DilleniaUPC"/>
          <w:b/>
          <w:bCs/>
          <w:u w:val="single"/>
        </w:rPr>
      </w:pPr>
      <w:r>
        <w:rPr>
          <w:rFonts w:ascii="Times New Roman" w:hAnsi="DilleniaUPC" w:cs="DilleniaUP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47625</wp:posOffset>
                </wp:positionV>
                <wp:extent cx="9867900" cy="90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E25" w:rsidRDefault="003D67CC" w:rsidP="003D67CC"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: ชมรมวาณิชธนกิจ สมาคมบริษัทหลักทรัพย์ไทย (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>“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>ชมรมฯ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 xml:space="preserve">”)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>ตระหนักถึงความสำคัญของการคุ้มครองข้อมูลส่วนบุคคล จึงได้จัดทำนโยบายความเป็นส่วนตัว (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 xml:space="preserve">Privacy Policy)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ขึ้น โดยนโยบายนี้ได้อธิบายถึงวิธีการที่ชมรมฯ ปฏิบัติต่อข้อมูลส่วนบุคคลของท่าน 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เพื่อให้เจ้าของข้อมูลส่วนบุคคลได้รับทราบและเข้าใจนโยบายดังกล่าว เพื่อให้การคุ้มครองข้อมูลส่วนบุคคลมีประสิทธิภาพและสร้างความมั่นใจให้กับเจ้าของข้อมูลส่วนบุคคล โดยท่านสามารถศึกษารายละเอียดเพิ่มเติมได้ที่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>http://www.asco.or.th/privacy-policy-asco-member.php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.95pt;margin-top:3.75pt;width:777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" filled="f" stroked="f" strokeweight=".5pt">
                <v:textbox>
                  <w:txbxContent>
                    <w:p w:rsidR="000A5E25" w:rsidRDefault="003D67CC" w:rsidP="003D67CC"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u w:val="single"/>
                          <w:cs/>
                        </w:rPr>
                        <w:t>หมายเหตุ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 xml:space="preserve"> : ชมรมวาณิชธนกิจ สมาคมบริษัทหลักทรัพย์ไทย (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>“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>ชมรมฯ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 xml:space="preserve">”)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>ตระหนักถึงความสำคัญของการคุ้มครองข้อมูลส่วนบุคคล จึงได้จัดทำนโยบายความเป็นส่วนตัว (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 xml:space="preserve">Privacy Policy)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 xml:space="preserve">ขึ้น โดยนโยบายนี้ได้อธิบายถึงวิธีการที่ชมรมฯ ปฏิบัติต่อข้อมูลส่วนบุคคลของท่าน 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เพื่อให้เจ้าของข้อมูลส่วนบุคคลได้รับทราบและเข้าใจนโยบายดังกล่าว เพื่อให้การคุ้มครองข้อมูลส่วนบุคคลมีประสิทธิภาพและสร้างความมั่นใจให้กับเจ้าของข้อมูลส่วนบุคคล โดยท่านสามารถศึกษารายละเอียดเพิ่มเติมได้ที่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>http://www.asco.or.th/privacy-policy-asco-member.php</w:t>
                      </w:r>
                    </w:p>
                  </w:txbxContent>
                </v:textbox>
              </v:shape>
            </w:pict>
          </mc:Fallback>
        </mc:AlternateContent>
      </w:r>
    </w:p>
    <w:p w:rsidR="00DA6E9A" w:rsidRDefault="00DA6E9A"/>
    <w:sectPr w:rsidR="00DA6E9A" w:rsidSect="000A5E25">
      <w:pgSz w:w="16838" w:h="11906" w:orient="landscape"/>
      <w:pgMar w:top="547" w:right="1440" w:bottom="245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25"/>
    <w:rsid w:val="000A5E25"/>
    <w:rsid w:val="001E359C"/>
    <w:rsid w:val="003D63D0"/>
    <w:rsid w:val="003D67CC"/>
    <w:rsid w:val="00400F19"/>
    <w:rsid w:val="00D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55A3A-F300-403A-BA16-059C17E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E25"/>
    <w:pPr>
      <w:ind w:right="-618"/>
      <w:jc w:val="center"/>
    </w:pPr>
    <w:rPr>
      <w:rFonts w:ascii="DilleniaUPC" w:hAnsi="DilleniaUPC" w:cs="Dillen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Nakarin Tongin</dc:creator>
  <cp:lastModifiedBy>Nakarin Tongin</cp:lastModifiedBy>
  <cp:revision>3</cp:revision>
  <cp:lastPrinted>2021-04-20T11:01:00Z</cp:lastPrinted>
  <dcterms:created xsi:type="dcterms:W3CDTF">2022-01-04T11:14:00Z</dcterms:created>
  <dcterms:modified xsi:type="dcterms:W3CDTF">2022-01-04T11:15:00Z</dcterms:modified>
</cp:coreProperties>
</file>